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3905E" w14:textId="77777777" w:rsidR="00DA5809" w:rsidRPr="009D6732" w:rsidRDefault="00DA5809" w:rsidP="00DA5809">
      <w:pPr>
        <w:ind w:left="360" w:hanging="360"/>
        <w:jc w:val="center"/>
        <w:rPr>
          <w:rFonts w:ascii="Arial" w:hAnsi="Arial" w:cs="Arial"/>
          <w:caps/>
          <w:sz w:val="22"/>
          <w:szCs w:val="22"/>
        </w:rPr>
      </w:pPr>
      <w:r w:rsidRPr="009D6732">
        <w:rPr>
          <w:rFonts w:ascii="Arial" w:hAnsi="Arial" w:cs="Arial"/>
          <w:caps/>
          <w:sz w:val="22"/>
          <w:szCs w:val="22"/>
        </w:rPr>
        <w:t>the University of Leeds</w:t>
      </w:r>
    </w:p>
    <w:p w14:paraId="56864BAD" w14:textId="77777777" w:rsidR="00DA5809" w:rsidRPr="009D6732" w:rsidRDefault="00DA5809" w:rsidP="00E470E1">
      <w:pPr>
        <w:ind w:left="360" w:hanging="360"/>
        <w:rPr>
          <w:rFonts w:ascii="Arial" w:hAnsi="Arial" w:cs="Arial"/>
          <w:b/>
          <w:sz w:val="22"/>
          <w:szCs w:val="22"/>
        </w:rPr>
      </w:pPr>
    </w:p>
    <w:p w14:paraId="79120A67" w14:textId="77777777" w:rsidR="005643C6" w:rsidRPr="009D6732" w:rsidRDefault="005643C6" w:rsidP="00DA5809">
      <w:pPr>
        <w:ind w:left="360" w:hanging="360"/>
        <w:jc w:val="center"/>
        <w:rPr>
          <w:rFonts w:ascii="Arial" w:hAnsi="Arial" w:cs="Arial"/>
          <w:sz w:val="22"/>
          <w:szCs w:val="22"/>
        </w:rPr>
      </w:pPr>
      <w:r w:rsidRPr="009D6732">
        <w:rPr>
          <w:rFonts w:ascii="Arial" w:hAnsi="Arial" w:cs="Arial"/>
          <w:b/>
          <w:sz w:val="22"/>
          <w:szCs w:val="22"/>
        </w:rPr>
        <w:t>STUDENT COMPLAINTS PROCEDURE</w:t>
      </w:r>
    </w:p>
    <w:p w14:paraId="44261A76" w14:textId="77777777" w:rsidR="005643C6" w:rsidRPr="009D6732" w:rsidRDefault="005643C6" w:rsidP="009656A4">
      <w:pPr>
        <w:ind w:left="360" w:hanging="360"/>
        <w:jc w:val="left"/>
        <w:rPr>
          <w:rFonts w:ascii="Arial" w:hAnsi="Arial" w:cs="Arial"/>
          <w:sz w:val="22"/>
          <w:szCs w:val="22"/>
        </w:rPr>
      </w:pPr>
    </w:p>
    <w:p w14:paraId="04D20341" w14:textId="77777777" w:rsidR="005643C6" w:rsidRPr="009D6732" w:rsidRDefault="005603EA" w:rsidP="009656A4">
      <w:pPr>
        <w:numPr>
          <w:ilvl w:val="0"/>
          <w:numId w:val="8"/>
        </w:numPr>
        <w:ind w:left="360" w:hanging="360"/>
        <w:jc w:val="left"/>
        <w:rPr>
          <w:rFonts w:ascii="Arial" w:hAnsi="Arial" w:cs="Arial"/>
          <w:sz w:val="22"/>
          <w:szCs w:val="22"/>
        </w:rPr>
      </w:pPr>
      <w:r>
        <w:rPr>
          <w:rFonts w:ascii="Arial" w:hAnsi="Arial" w:cs="Arial"/>
          <w:sz w:val="22"/>
          <w:szCs w:val="22"/>
        </w:rPr>
        <w:t>The University values the views of its students</w:t>
      </w:r>
      <w:r w:rsidR="00317654">
        <w:rPr>
          <w:rFonts w:ascii="Arial" w:hAnsi="Arial" w:cs="Arial"/>
          <w:sz w:val="22"/>
          <w:szCs w:val="22"/>
        </w:rPr>
        <w:t xml:space="preserve"> highly</w:t>
      </w:r>
      <w:r w:rsidR="005B2152">
        <w:rPr>
          <w:rFonts w:ascii="Arial" w:hAnsi="Arial" w:cs="Arial"/>
          <w:sz w:val="22"/>
          <w:szCs w:val="22"/>
        </w:rPr>
        <w:t>, and therefore aims</w:t>
      </w:r>
      <w:r>
        <w:rPr>
          <w:rFonts w:ascii="Arial" w:hAnsi="Arial" w:cs="Arial"/>
          <w:sz w:val="22"/>
          <w:szCs w:val="22"/>
        </w:rPr>
        <w:t xml:space="preserve"> to manage complaints in a way that is sensitive to the needs of each specific case, and</w:t>
      </w:r>
      <w:r w:rsidR="00317654">
        <w:rPr>
          <w:rFonts w:ascii="Arial" w:hAnsi="Arial" w:cs="Arial"/>
          <w:sz w:val="22"/>
          <w:szCs w:val="22"/>
        </w:rPr>
        <w:t xml:space="preserve"> </w:t>
      </w:r>
      <w:r>
        <w:rPr>
          <w:rFonts w:ascii="Arial" w:hAnsi="Arial" w:cs="Arial"/>
          <w:sz w:val="22"/>
          <w:szCs w:val="22"/>
        </w:rPr>
        <w:t xml:space="preserve">supportive of the University’s goal of providing </w:t>
      </w:r>
      <w:r w:rsidR="00317654">
        <w:rPr>
          <w:rFonts w:ascii="Arial" w:hAnsi="Arial" w:cs="Arial"/>
          <w:sz w:val="22"/>
          <w:szCs w:val="22"/>
        </w:rPr>
        <w:t xml:space="preserve">the best possible </w:t>
      </w:r>
      <w:r>
        <w:rPr>
          <w:rFonts w:ascii="Arial" w:hAnsi="Arial" w:cs="Arial"/>
          <w:sz w:val="22"/>
          <w:szCs w:val="22"/>
        </w:rPr>
        <w:t xml:space="preserve">student experience.   </w:t>
      </w:r>
      <w:r w:rsidR="005643C6" w:rsidRPr="009D6732">
        <w:rPr>
          <w:rFonts w:ascii="Arial" w:hAnsi="Arial" w:cs="Arial"/>
          <w:sz w:val="22"/>
          <w:szCs w:val="22"/>
        </w:rPr>
        <w:t xml:space="preserve">There are a number of informal channels </w:t>
      </w:r>
      <w:r w:rsidR="007963D2">
        <w:rPr>
          <w:rFonts w:ascii="Arial" w:hAnsi="Arial" w:cs="Arial"/>
          <w:sz w:val="22"/>
          <w:szCs w:val="22"/>
        </w:rPr>
        <w:t>through</w:t>
      </w:r>
      <w:r w:rsidR="005643C6" w:rsidRPr="009D6732">
        <w:rPr>
          <w:rFonts w:ascii="Arial" w:hAnsi="Arial" w:cs="Arial"/>
          <w:sz w:val="22"/>
          <w:szCs w:val="22"/>
        </w:rPr>
        <w:t xml:space="preserve"> which it is hoped that most problems can be resolved.   If, however, you need to pursue a complaint formally, the University will treat it seriously and impartially, on the basis set out in this document.</w:t>
      </w:r>
    </w:p>
    <w:p w14:paraId="07D374B0" w14:textId="77777777" w:rsidR="005643C6" w:rsidRPr="009D6732" w:rsidRDefault="005643C6" w:rsidP="009656A4">
      <w:pPr>
        <w:ind w:left="360" w:hanging="360"/>
        <w:jc w:val="left"/>
        <w:rPr>
          <w:rFonts w:ascii="Arial" w:hAnsi="Arial" w:cs="Arial"/>
          <w:sz w:val="22"/>
          <w:szCs w:val="22"/>
        </w:rPr>
      </w:pPr>
    </w:p>
    <w:p w14:paraId="114F4041" w14:textId="6F250597" w:rsidR="005643C6" w:rsidRPr="00036089" w:rsidRDefault="005643C6" w:rsidP="00036089">
      <w:pPr>
        <w:numPr>
          <w:ilvl w:val="0"/>
          <w:numId w:val="8"/>
        </w:numPr>
        <w:ind w:left="360" w:hanging="360"/>
        <w:jc w:val="left"/>
        <w:rPr>
          <w:rFonts w:ascii="Arial" w:hAnsi="Arial" w:cs="Arial"/>
          <w:sz w:val="22"/>
          <w:szCs w:val="22"/>
        </w:rPr>
      </w:pPr>
      <w:r w:rsidRPr="009D6732">
        <w:rPr>
          <w:rFonts w:ascii="Arial" w:hAnsi="Arial" w:cs="Arial"/>
          <w:sz w:val="22"/>
          <w:szCs w:val="22"/>
        </w:rPr>
        <w:t>Advice on how to use the complaints procedure is avai</w:t>
      </w:r>
      <w:r w:rsidR="005603EA">
        <w:rPr>
          <w:rFonts w:ascii="Arial" w:hAnsi="Arial" w:cs="Arial"/>
          <w:sz w:val="22"/>
          <w:szCs w:val="22"/>
        </w:rPr>
        <w:t>lable from a variety of sources</w:t>
      </w:r>
      <w:r w:rsidRPr="009D6732">
        <w:rPr>
          <w:rFonts w:ascii="Arial" w:hAnsi="Arial" w:cs="Arial"/>
          <w:sz w:val="22"/>
          <w:szCs w:val="22"/>
        </w:rPr>
        <w:t xml:space="preserve">, but in </w:t>
      </w:r>
      <w:r w:rsidRPr="00036089">
        <w:rPr>
          <w:rFonts w:ascii="Arial" w:hAnsi="Arial" w:cs="Arial"/>
          <w:sz w:val="22"/>
          <w:szCs w:val="22"/>
        </w:rPr>
        <w:t xml:space="preserve">the first instance students are encouraged to consult </w:t>
      </w:r>
      <w:r w:rsidR="00E90622" w:rsidRPr="00036089">
        <w:rPr>
          <w:rFonts w:ascii="Arial" w:hAnsi="Arial" w:cs="Arial"/>
          <w:sz w:val="22"/>
          <w:szCs w:val="22"/>
        </w:rPr>
        <w:t xml:space="preserve">Leeds </w:t>
      </w:r>
      <w:r w:rsidRPr="00036089">
        <w:rPr>
          <w:rFonts w:ascii="Arial" w:hAnsi="Arial" w:cs="Arial"/>
          <w:sz w:val="22"/>
          <w:szCs w:val="22"/>
        </w:rPr>
        <w:t>University Union</w:t>
      </w:r>
      <w:r w:rsidR="00D74E46" w:rsidRPr="00036089">
        <w:rPr>
          <w:rFonts w:ascii="Arial" w:hAnsi="Arial" w:cs="Arial"/>
          <w:sz w:val="22"/>
          <w:szCs w:val="22"/>
        </w:rPr>
        <w:t xml:space="preserve"> </w:t>
      </w:r>
      <w:r w:rsidR="00262EC3" w:rsidRPr="00036089">
        <w:rPr>
          <w:rFonts w:ascii="Arial" w:hAnsi="Arial" w:cs="Arial"/>
          <w:sz w:val="22"/>
          <w:szCs w:val="22"/>
        </w:rPr>
        <w:t>(</w:t>
      </w:r>
      <w:r w:rsidR="00E90622" w:rsidRPr="00036089">
        <w:rPr>
          <w:rFonts w:ascii="Arial" w:hAnsi="Arial" w:cs="Arial"/>
          <w:sz w:val="22"/>
          <w:szCs w:val="22"/>
        </w:rPr>
        <w:t xml:space="preserve">LUU) </w:t>
      </w:r>
      <w:r w:rsidR="00262EC3" w:rsidRPr="00036089">
        <w:rPr>
          <w:rFonts w:ascii="Arial" w:hAnsi="Arial" w:cs="Arial"/>
          <w:sz w:val="22"/>
          <w:szCs w:val="22"/>
        </w:rPr>
        <w:t xml:space="preserve">Help and Support </w:t>
      </w:r>
      <w:r w:rsidR="00A139E1" w:rsidRPr="00036089">
        <w:rPr>
          <w:rFonts w:ascii="Arial" w:hAnsi="Arial" w:cs="Arial"/>
          <w:sz w:val="22"/>
          <w:szCs w:val="22"/>
        </w:rPr>
        <w:t xml:space="preserve"> </w:t>
      </w:r>
      <w:r w:rsidR="00A139E1" w:rsidRPr="00036089">
        <w:rPr>
          <w:rFonts w:asciiTheme="minorBidi" w:hAnsiTheme="minorBidi" w:cstheme="minorBidi"/>
          <w:sz w:val="22"/>
          <w:szCs w:val="22"/>
        </w:rPr>
        <w:t xml:space="preserve">(see </w:t>
      </w:r>
      <w:r w:rsidR="00036089" w:rsidRPr="00036089">
        <w:rPr>
          <w:rFonts w:asciiTheme="minorBidi" w:hAnsiTheme="minorBidi" w:cstheme="minorBidi"/>
          <w:sz w:val="22"/>
          <w:szCs w:val="22"/>
        </w:rPr>
        <w:t>https://www.luu.org.uk/help-support/</w:t>
      </w:r>
      <w:r w:rsidR="00F8361E" w:rsidRPr="00036089">
        <w:rPr>
          <w:rFonts w:asciiTheme="minorBidi" w:hAnsiTheme="minorBidi" w:cstheme="minorBidi"/>
          <w:sz w:val="22"/>
          <w:szCs w:val="22"/>
        </w:rPr>
        <w:t>)</w:t>
      </w:r>
      <w:r w:rsidR="00036089" w:rsidRPr="00036089">
        <w:rPr>
          <w:rFonts w:asciiTheme="minorBidi" w:hAnsiTheme="minorBidi" w:cstheme="minorBidi"/>
          <w:sz w:val="22"/>
          <w:szCs w:val="22"/>
        </w:rPr>
        <w:t>.</w:t>
      </w:r>
    </w:p>
    <w:p w14:paraId="2860B789" w14:textId="77777777" w:rsidR="005643C6" w:rsidRPr="009D6732" w:rsidRDefault="005643C6" w:rsidP="009656A4">
      <w:pPr>
        <w:ind w:left="360" w:hanging="360"/>
        <w:jc w:val="left"/>
        <w:rPr>
          <w:rFonts w:ascii="Arial" w:hAnsi="Arial" w:cs="Arial"/>
          <w:sz w:val="22"/>
          <w:szCs w:val="22"/>
        </w:rPr>
      </w:pPr>
    </w:p>
    <w:p w14:paraId="216DC5E8" w14:textId="77777777" w:rsidR="005643C6" w:rsidRPr="00BE2C2B" w:rsidRDefault="005643C6" w:rsidP="00BE2C2B">
      <w:pPr>
        <w:pStyle w:val="Heading1"/>
        <w:rPr>
          <w:rFonts w:ascii="Arial" w:hAnsi="Arial" w:cs="Arial"/>
          <w:sz w:val="22"/>
          <w:szCs w:val="22"/>
        </w:rPr>
      </w:pPr>
      <w:r w:rsidRPr="00BE2C2B">
        <w:rPr>
          <w:rFonts w:ascii="Arial" w:hAnsi="Arial" w:cs="Arial"/>
          <w:sz w:val="22"/>
          <w:szCs w:val="22"/>
        </w:rPr>
        <w:t xml:space="preserve">What </w:t>
      </w:r>
      <w:r w:rsidR="009B4151" w:rsidRPr="00BE2C2B">
        <w:rPr>
          <w:rFonts w:ascii="Arial" w:hAnsi="Arial" w:cs="Arial"/>
          <w:sz w:val="22"/>
          <w:szCs w:val="22"/>
        </w:rPr>
        <w:t xml:space="preserve">kind of </w:t>
      </w:r>
      <w:r w:rsidRPr="00BE2C2B">
        <w:rPr>
          <w:rFonts w:ascii="Arial" w:hAnsi="Arial" w:cs="Arial"/>
          <w:sz w:val="22"/>
          <w:szCs w:val="22"/>
        </w:rPr>
        <w:t>complaints can be considered?</w:t>
      </w:r>
      <w:r w:rsidR="00E50CC7" w:rsidRPr="00BE2C2B">
        <w:rPr>
          <w:rFonts w:ascii="Arial" w:hAnsi="Arial" w:cs="Arial"/>
          <w:sz w:val="22"/>
          <w:szCs w:val="22"/>
        </w:rPr>
        <w:t xml:space="preserve"> </w:t>
      </w:r>
    </w:p>
    <w:p w14:paraId="0B4E2588" w14:textId="77777777" w:rsidR="005643C6" w:rsidRPr="009D6732" w:rsidRDefault="005643C6" w:rsidP="009656A4">
      <w:pPr>
        <w:numPr>
          <w:ilvl w:val="0"/>
          <w:numId w:val="8"/>
        </w:numPr>
        <w:ind w:left="360" w:hanging="360"/>
        <w:jc w:val="left"/>
        <w:rPr>
          <w:rFonts w:ascii="Arial" w:hAnsi="Arial" w:cs="Arial"/>
          <w:sz w:val="22"/>
          <w:szCs w:val="22"/>
        </w:rPr>
      </w:pPr>
      <w:r w:rsidRPr="009D6732">
        <w:rPr>
          <w:rFonts w:ascii="Arial" w:hAnsi="Arial" w:cs="Arial"/>
          <w:sz w:val="22"/>
          <w:szCs w:val="22"/>
        </w:rPr>
        <w:t>Grounds for complaint might include:</w:t>
      </w:r>
    </w:p>
    <w:p w14:paraId="50029A7D" w14:textId="77777777" w:rsidR="005643C6" w:rsidRPr="009D6732" w:rsidRDefault="005643C6" w:rsidP="009656A4">
      <w:pPr>
        <w:numPr>
          <w:ilvl w:val="0"/>
          <w:numId w:val="10"/>
        </w:numPr>
        <w:tabs>
          <w:tab w:val="left" w:pos="360"/>
          <w:tab w:val="num" w:pos="1080"/>
        </w:tabs>
        <w:spacing w:before="120"/>
        <w:ind w:left="720"/>
        <w:jc w:val="left"/>
        <w:rPr>
          <w:rFonts w:ascii="Arial" w:hAnsi="Arial" w:cs="Arial"/>
          <w:sz w:val="22"/>
          <w:szCs w:val="22"/>
        </w:rPr>
      </w:pPr>
      <w:r w:rsidRPr="009D6732">
        <w:rPr>
          <w:rFonts w:ascii="Arial" w:hAnsi="Arial" w:cs="Arial"/>
          <w:sz w:val="22"/>
          <w:szCs w:val="22"/>
        </w:rPr>
        <w:t xml:space="preserve">Dissatisfaction with standards of </w:t>
      </w:r>
      <w:r w:rsidRPr="009D6732">
        <w:rPr>
          <w:rFonts w:ascii="Arial" w:hAnsi="Arial" w:cs="Arial"/>
          <w:b/>
          <w:sz w:val="22"/>
          <w:szCs w:val="22"/>
        </w:rPr>
        <w:t xml:space="preserve">academic provision </w:t>
      </w:r>
      <w:r w:rsidRPr="009D6732">
        <w:rPr>
          <w:rFonts w:ascii="Arial" w:hAnsi="Arial" w:cs="Arial"/>
          <w:sz w:val="22"/>
          <w:szCs w:val="22"/>
        </w:rPr>
        <w:t>(for example, the basic academic framework such as course design, content and structure; resources and facilities; arrangements for assessment; and information provided to you about your course).</w:t>
      </w:r>
    </w:p>
    <w:p w14:paraId="0EED7D36" w14:textId="77777777" w:rsidR="005643C6" w:rsidRPr="009D6732" w:rsidRDefault="005643C6" w:rsidP="009656A4">
      <w:pPr>
        <w:numPr>
          <w:ilvl w:val="0"/>
          <w:numId w:val="10"/>
        </w:numPr>
        <w:tabs>
          <w:tab w:val="left" w:pos="360"/>
          <w:tab w:val="num" w:pos="1080"/>
        </w:tabs>
        <w:spacing w:before="120"/>
        <w:ind w:left="720"/>
        <w:jc w:val="left"/>
        <w:rPr>
          <w:rFonts w:ascii="Arial" w:hAnsi="Arial" w:cs="Arial"/>
          <w:sz w:val="22"/>
          <w:szCs w:val="22"/>
        </w:rPr>
      </w:pPr>
      <w:r w:rsidRPr="009D6732">
        <w:rPr>
          <w:rFonts w:ascii="Arial" w:hAnsi="Arial" w:cs="Arial"/>
          <w:sz w:val="22"/>
          <w:szCs w:val="22"/>
        </w:rPr>
        <w:t xml:space="preserve">Dissatisfaction with the </w:t>
      </w:r>
      <w:r w:rsidRPr="009D6732">
        <w:rPr>
          <w:rFonts w:ascii="Arial" w:hAnsi="Arial" w:cs="Arial"/>
          <w:b/>
          <w:sz w:val="22"/>
          <w:szCs w:val="22"/>
        </w:rPr>
        <w:t>quality of supervision and tuition.</w:t>
      </w:r>
    </w:p>
    <w:p w14:paraId="47E94540" w14:textId="77777777" w:rsidR="005643C6" w:rsidRPr="009D6732" w:rsidRDefault="005643C6" w:rsidP="009656A4">
      <w:pPr>
        <w:numPr>
          <w:ilvl w:val="0"/>
          <w:numId w:val="10"/>
        </w:numPr>
        <w:tabs>
          <w:tab w:val="left" w:pos="360"/>
          <w:tab w:val="num" w:pos="1080"/>
        </w:tabs>
        <w:spacing w:before="120"/>
        <w:ind w:left="720"/>
        <w:jc w:val="left"/>
        <w:rPr>
          <w:rFonts w:ascii="Arial" w:hAnsi="Arial" w:cs="Arial"/>
          <w:b/>
          <w:sz w:val="22"/>
          <w:szCs w:val="22"/>
        </w:rPr>
      </w:pPr>
      <w:r w:rsidRPr="009D6732">
        <w:rPr>
          <w:rFonts w:ascii="Arial" w:hAnsi="Arial" w:cs="Arial"/>
          <w:b/>
          <w:sz w:val="22"/>
          <w:szCs w:val="22"/>
        </w:rPr>
        <w:t xml:space="preserve">Failure to meet obligations </w:t>
      </w:r>
      <w:r w:rsidRPr="009D6732">
        <w:rPr>
          <w:rFonts w:ascii="Arial" w:hAnsi="Arial" w:cs="Arial"/>
          <w:sz w:val="22"/>
          <w:szCs w:val="22"/>
        </w:rPr>
        <w:t xml:space="preserve">(such as those set out in the Prospectus, </w:t>
      </w:r>
      <w:r w:rsidR="007963D2">
        <w:rPr>
          <w:rFonts w:ascii="Arial" w:hAnsi="Arial" w:cs="Arial"/>
          <w:sz w:val="22"/>
          <w:szCs w:val="22"/>
        </w:rPr>
        <w:t xml:space="preserve">the Partnership </w:t>
      </w:r>
      <w:r w:rsidR="00307132">
        <w:rPr>
          <w:rFonts w:ascii="Arial" w:hAnsi="Arial" w:cs="Arial"/>
          <w:sz w:val="22"/>
          <w:szCs w:val="22"/>
        </w:rPr>
        <w:t xml:space="preserve">and </w:t>
      </w:r>
      <w:r w:rsidRPr="009D6732">
        <w:rPr>
          <w:rFonts w:ascii="Arial" w:hAnsi="Arial" w:cs="Arial"/>
          <w:sz w:val="22"/>
          <w:szCs w:val="22"/>
        </w:rPr>
        <w:t xml:space="preserve">the Student </w:t>
      </w:r>
      <w:r w:rsidR="007963D2">
        <w:rPr>
          <w:rFonts w:ascii="Arial" w:hAnsi="Arial" w:cs="Arial"/>
          <w:sz w:val="22"/>
          <w:szCs w:val="22"/>
        </w:rPr>
        <w:t>Contract</w:t>
      </w:r>
      <w:r w:rsidR="00C749E8">
        <w:rPr>
          <w:rFonts w:ascii="Arial" w:hAnsi="Arial" w:cs="Arial"/>
          <w:sz w:val="22"/>
          <w:szCs w:val="22"/>
        </w:rPr>
        <w:t xml:space="preserve"> – or </w:t>
      </w:r>
      <w:r w:rsidRPr="009D6732">
        <w:rPr>
          <w:rFonts w:ascii="Arial" w:hAnsi="Arial" w:cs="Arial"/>
          <w:sz w:val="22"/>
          <w:szCs w:val="22"/>
        </w:rPr>
        <w:t xml:space="preserve">assurances </w:t>
      </w:r>
      <w:r w:rsidR="00317654">
        <w:rPr>
          <w:rFonts w:ascii="Arial" w:hAnsi="Arial" w:cs="Arial"/>
          <w:sz w:val="22"/>
          <w:szCs w:val="22"/>
        </w:rPr>
        <w:t>which</w:t>
      </w:r>
      <w:r w:rsidR="00317654" w:rsidRPr="009D6732">
        <w:rPr>
          <w:rFonts w:ascii="Arial" w:hAnsi="Arial" w:cs="Arial"/>
          <w:sz w:val="22"/>
          <w:szCs w:val="22"/>
        </w:rPr>
        <w:t xml:space="preserve"> </w:t>
      </w:r>
      <w:r w:rsidRPr="009D6732">
        <w:rPr>
          <w:rFonts w:ascii="Arial" w:hAnsi="Arial" w:cs="Arial"/>
          <w:sz w:val="22"/>
          <w:szCs w:val="22"/>
        </w:rPr>
        <w:t>may have been given to you on an individual basis).</w:t>
      </w:r>
    </w:p>
    <w:p w14:paraId="5B1290C6" w14:textId="77777777" w:rsidR="005643C6" w:rsidRPr="009D6732" w:rsidRDefault="005643C6" w:rsidP="009656A4">
      <w:pPr>
        <w:numPr>
          <w:ilvl w:val="0"/>
          <w:numId w:val="10"/>
        </w:numPr>
        <w:tabs>
          <w:tab w:val="left" w:pos="360"/>
          <w:tab w:val="num" w:pos="1080"/>
        </w:tabs>
        <w:spacing w:before="120"/>
        <w:ind w:left="720"/>
        <w:jc w:val="left"/>
        <w:rPr>
          <w:rFonts w:ascii="Arial" w:hAnsi="Arial" w:cs="Arial"/>
          <w:b/>
          <w:sz w:val="22"/>
          <w:szCs w:val="22"/>
        </w:rPr>
      </w:pPr>
      <w:r w:rsidRPr="009D6732">
        <w:rPr>
          <w:rFonts w:ascii="Arial" w:hAnsi="Arial" w:cs="Arial"/>
          <w:b/>
          <w:sz w:val="22"/>
          <w:szCs w:val="22"/>
        </w:rPr>
        <w:t xml:space="preserve">Deficiencies in standards of service </w:t>
      </w:r>
      <w:r w:rsidRPr="009D6732">
        <w:rPr>
          <w:rFonts w:ascii="Arial" w:hAnsi="Arial" w:cs="Arial"/>
          <w:sz w:val="22"/>
          <w:szCs w:val="22"/>
        </w:rPr>
        <w:t xml:space="preserve">(which might include problems with </w:t>
      </w:r>
      <w:r w:rsidRPr="005C1D06">
        <w:rPr>
          <w:rFonts w:ascii="Arial" w:hAnsi="Arial" w:cs="Arial"/>
          <w:sz w:val="22"/>
          <w:szCs w:val="22"/>
        </w:rPr>
        <w:t>support</w:t>
      </w:r>
      <w:r w:rsidRPr="009D6732">
        <w:rPr>
          <w:rFonts w:ascii="Arial" w:hAnsi="Arial" w:cs="Arial"/>
          <w:sz w:val="22"/>
          <w:szCs w:val="22"/>
        </w:rPr>
        <w:t xml:space="preserve"> facilities such as accommodation or administrati</w:t>
      </w:r>
      <w:r w:rsidR="00187730" w:rsidRPr="009D6732">
        <w:rPr>
          <w:rFonts w:ascii="Arial" w:hAnsi="Arial" w:cs="Arial"/>
          <w:sz w:val="22"/>
          <w:szCs w:val="22"/>
        </w:rPr>
        <w:t>ve</w:t>
      </w:r>
      <w:r w:rsidRPr="009D6732">
        <w:rPr>
          <w:rFonts w:ascii="Arial" w:hAnsi="Arial" w:cs="Arial"/>
          <w:sz w:val="22"/>
          <w:szCs w:val="22"/>
        </w:rPr>
        <w:t xml:space="preserve"> services).</w:t>
      </w:r>
    </w:p>
    <w:p w14:paraId="7248E4AD" w14:textId="77777777" w:rsidR="005643C6" w:rsidRPr="009D6732" w:rsidRDefault="005643C6" w:rsidP="009656A4">
      <w:pPr>
        <w:numPr>
          <w:ilvl w:val="0"/>
          <w:numId w:val="10"/>
        </w:numPr>
        <w:tabs>
          <w:tab w:val="left" w:pos="360"/>
          <w:tab w:val="num" w:pos="1080"/>
        </w:tabs>
        <w:spacing w:before="120"/>
        <w:ind w:left="720"/>
        <w:jc w:val="left"/>
        <w:rPr>
          <w:rFonts w:ascii="Arial" w:hAnsi="Arial" w:cs="Arial"/>
          <w:b/>
          <w:sz w:val="22"/>
          <w:szCs w:val="22"/>
        </w:rPr>
      </w:pPr>
      <w:r w:rsidRPr="009D6732">
        <w:rPr>
          <w:rFonts w:ascii="Arial" w:hAnsi="Arial" w:cs="Arial"/>
          <w:b/>
          <w:sz w:val="22"/>
          <w:szCs w:val="22"/>
        </w:rPr>
        <w:t>Harassment, bullying and victimisation.</w:t>
      </w:r>
    </w:p>
    <w:p w14:paraId="7179BE80" w14:textId="77777777" w:rsidR="00C749E8" w:rsidRDefault="005643C6" w:rsidP="00C749E8">
      <w:pPr>
        <w:numPr>
          <w:ilvl w:val="0"/>
          <w:numId w:val="10"/>
        </w:numPr>
        <w:tabs>
          <w:tab w:val="left" w:pos="360"/>
          <w:tab w:val="num" w:pos="1080"/>
        </w:tabs>
        <w:spacing w:before="120"/>
        <w:ind w:left="720"/>
        <w:jc w:val="left"/>
        <w:rPr>
          <w:rFonts w:ascii="Arial" w:hAnsi="Arial" w:cs="Arial"/>
          <w:b/>
          <w:sz w:val="22"/>
          <w:szCs w:val="22"/>
        </w:rPr>
      </w:pPr>
      <w:r w:rsidRPr="009D6732">
        <w:rPr>
          <w:rFonts w:ascii="Arial" w:hAnsi="Arial" w:cs="Arial"/>
          <w:b/>
          <w:sz w:val="22"/>
          <w:szCs w:val="22"/>
        </w:rPr>
        <w:t>Other deficiencies</w:t>
      </w:r>
      <w:r w:rsidRPr="00DC56DF">
        <w:rPr>
          <w:rFonts w:ascii="Arial" w:hAnsi="Arial" w:cs="Arial"/>
          <w:b/>
          <w:sz w:val="22"/>
          <w:szCs w:val="22"/>
        </w:rPr>
        <w:t xml:space="preserve"> </w:t>
      </w:r>
      <w:r w:rsidRPr="00C749E8">
        <w:rPr>
          <w:rFonts w:ascii="Arial" w:hAnsi="Arial" w:cs="Arial"/>
          <w:sz w:val="22"/>
          <w:szCs w:val="22"/>
        </w:rPr>
        <w:t>in the quality of your learning experience</w:t>
      </w:r>
      <w:r w:rsidRPr="00DC56DF">
        <w:rPr>
          <w:rFonts w:ascii="Arial" w:hAnsi="Arial" w:cs="Arial"/>
          <w:b/>
          <w:sz w:val="22"/>
          <w:szCs w:val="22"/>
        </w:rPr>
        <w:t>.</w:t>
      </w:r>
    </w:p>
    <w:p w14:paraId="668E25DD" w14:textId="77777777" w:rsidR="00C749E8" w:rsidRDefault="00C749E8" w:rsidP="00C749E8">
      <w:pPr>
        <w:tabs>
          <w:tab w:val="clear" w:pos="360"/>
          <w:tab w:val="clear" w:pos="1080"/>
        </w:tabs>
        <w:spacing w:before="120"/>
        <w:ind w:left="720"/>
        <w:jc w:val="left"/>
        <w:rPr>
          <w:rFonts w:ascii="Arial" w:hAnsi="Arial" w:cs="Arial"/>
          <w:b/>
          <w:sz w:val="22"/>
          <w:szCs w:val="22"/>
        </w:rPr>
      </w:pPr>
    </w:p>
    <w:p w14:paraId="764F88BE" w14:textId="77777777" w:rsidR="005643C6" w:rsidRPr="00C749E8" w:rsidRDefault="009B4151" w:rsidP="00C749E8">
      <w:pPr>
        <w:numPr>
          <w:ilvl w:val="0"/>
          <w:numId w:val="8"/>
        </w:numPr>
        <w:ind w:left="360" w:hanging="360"/>
        <w:jc w:val="left"/>
        <w:rPr>
          <w:rFonts w:ascii="Arial" w:hAnsi="Arial" w:cs="Arial"/>
          <w:sz w:val="22"/>
          <w:szCs w:val="22"/>
        </w:rPr>
      </w:pPr>
      <w:r w:rsidRPr="00C749E8">
        <w:rPr>
          <w:rFonts w:ascii="Arial" w:hAnsi="Arial" w:cs="Arial"/>
          <w:sz w:val="22"/>
          <w:szCs w:val="22"/>
        </w:rPr>
        <w:t>The complaints procedure only applies to complaints initiated</w:t>
      </w:r>
      <w:r w:rsidR="00C749E8">
        <w:rPr>
          <w:rFonts w:ascii="Arial" w:hAnsi="Arial" w:cs="Arial"/>
          <w:sz w:val="22"/>
          <w:szCs w:val="22"/>
        </w:rPr>
        <w:t xml:space="preserve"> and conducted by an individual </w:t>
      </w:r>
      <w:r w:rsidRPr="00C749E8">
        <w:rPr>
          <w:rFonts w:ascii="Arial" w:hAnsi="Arial" w:cs="Arial"/>
          <w:sz w:val="22"/>
          <w:szCs w:val="22"/>
        </w:rPr>
        <w:t>student or group of students</w:t>
      </w:r>
      <w:r w:rsidR="00B97E2B">
        <w:rPr>
          <w:rStyle w:val="FootnoteReference"/>
          <w:rFonts w:ascii="Arial" w:hAnsi="Arial" w:cs="Arial"/>
          <w:sz w:val="22"/>
          <w:szCs w:val="22"/>
        </w:rPr>
        <w:footnoteReference w:id="1"/>
      </w:r>
      <w:r w:rsidRPr="00C749E8">
        <w:rPr>
          <w:rFonts w:ascii="Arial" w:hAnsi="Arial" w:cs="Arial"/>
          <w:sz w:val="22"/>
          <w:szCs w:val="22"/>
        </w:rPr>
        <w:t xml:space="preserve">; a complainant does, however, have the right to be accompanied and supported </w:t>
      </w:r>
      <w:r w:rsidR="0036204C">
        <w:rPr>
          <w:rFonts w:ascii="Arial" w:hAnsi="Arial" w:cs="Arial"/>
          <w:sz w:val="22"/>
          <w:szCs w:val="22"/>
        </w:rPr>
        <w:t xml:space="preserve">at any meeting (see paragraph 8 </w:t>
      </w:r>
      <w:r w:rsidR="0036204C" w:rsidRPr="00F8361E">
        <w:rPr>
          <w:rFonts w:ascii="Arial" w:hAnsi="Arial" w:cs="Arial"/>
          <w:sz w:val="22"/>
          <w:szCs w:val="22"/>
        </w:rPr>
        <w:t>below</w:t>
      </w:r>
      <w:r w:rsidR="0036204C">
        <w:rPr>
          <w:rFonts w:ascii="Arial" w:hAnsi="Arial" w:cs="Arial"/>
          <w:sz w:val="22"/>
          <w:szCs w:val="22"/>
        </w:rPr>
        <w:t>) by a friend or</w:t>
      </w:r>
      <w:r w:rsidRPr="00C749E8">
        <w:rPr>
          <w:rFonts w:ascii="Arial" w:hAnsi="Arial" w:cs="Arial"/>
          <w:sz w:val="22"/>
          <w:szCs w:val="22"/>
        </w:rPr>
        <w:t xml:space="preserve"> adviser.</w:t>
      </w:r>
    </w:p>
    <w:p w14:paraId="643DCBB8" w14:textId="77777777" w:rsidR="003179E6" w:rsidRPr="00DC56DF" w:rsidRDefault="003179E6" w:rsidP="003179E6">
      <w:pPr>
        <w:ind w:left="360" w:hanging="360"/>
        <w:jc w:val="left"/>
        <w:rPr>
          <w:rFonts w:ascii="Arial" w:hAnsi="Arial" w:cs="Arial"/>
          <w:sz w:val="22"/>
          <w:szCs w:val="22"/>
        </w:rPr>
      </w:pPr>
    </w:p>
    <w:p w14:paraId="31BD44DC" w14:textId="77777777" w:rsidR="005643C6" w:rsidRPr="009D6732" w:rsidRDefault="005643C6" w:rsidP="009656A4">
      <w:pPr>
        <w:pStyle w:val="Heading1"/>
        <w:ind w:left="360" w:hanging="360"/>
        <w:jc w:val="left"/>
        <w:rPr>
          <w:rFonts w:ascii="Arial" w:hAnsi="Arial" w:cs="Arial"/>
          <w:sz w:val="22"/>
          <w:szCs w:val="22"/>
        </w:rPr>
      </w:pPr>
      <w:r w:rsidRPr="009D6732">
        <w:rPr>
          <w:rFonts w:ascii="Arial" w:hAnsi="Arial" w:cs="Arial"/>
          <w:sz w:val="22"/>
          <w:szCs w:val="22"/>
        </w:rPr>
        <w:t xml:space="preserve">What </w:t>
      </w:r>
      <w:r w:rsidR="009B4151">
        <w:rPr>
          <w:rFonts w:ascii="Arial" w:hAnsi="Arial" w:cs="Arial"/>
          <w:sz w:val="22"/>
          <w:szCs w:val="22"/>
        </w:rPr>
        <w:t>kind</w:t>
      </w:r>
      <w:r w:rsidR="00DA2204">
        <w:rPr>
          <w:rFonts w:ascii="Arial" w:hAnsi="Arial" w:cs="Arial"/>
          <w:sz w:val="22"/>
          <w:szCs w:val="22"/>
        </w:rPr>
        <w:t>s</w:t>
      </w:r>
      <w:r w:rsidR="009B4151">
        <w:rPr>
          <w:rFonts w:ascii="Arial" w:hAnsi="Arial" w:cs="Arial"/>
          <w:sz w:val="22"/>
          <w:szCs w:val="22"/>
        </w:rPr>
        <w:t xml:space="preserve"> of complaints are excluded</w:t>
      </w:r>
      <w:r w:rsidRPr="009D6732">
        <w:rPr>
          <w:rFonts w:ascii="Arial" w:hAnsi="Arial" w:cs="Arial"/>
          <w:sz w:val="22"/>
          <w:szCs w:val="22"/>
        </w:rPr>
        <w:t>?</w:t>
      </w:r>
    </w:p>
    <w:p w14:paraId="45077ECB" w14:textId="77777777" w:rsidR="0036204C" w:rsidRDefault="0036204C" w:rsidP="00210F32">
      <w:pPr>
        <w:numPr>
          <w:ilvl w:val="0"/>
          <w:numId w:val="8"/>
        </w:numPr>
        <w:ind w:left="360" w:hanging="360"/>
        <w:jc w:val="left"/>
        <w:rPr>
          <w:rFonts w:ascii="Arial" w:hAnsi="Arial" w:cs="Arial"/>
          <w:sz w:val="22"/>
          <w:szCs w:val="22"/>
        </w:rPr>
      </w:pPr>
      <w:r w:rsidRPr="00BC34C3">
        <w:rPr>
          <w:rFonts w:ascii="Arial" w:hAnsi="Arial" w:cs="Arial"/>
          <w:sz w:val="22"/>
          <w:szCs w:val="22"/>
        </w:rPr>
        <w:t xml:space="preserve">Appeals against academic judgement (the outcome of degree examinations or assessments) and appeals against disciplinary decisions are covered by separate procedures – these are set out in guidelines from the </w:t>
      </w:r>
      <w:r w:rsidR="002975C3" w:rsidRPr="00BC34C3">
        <w:rPr>
          <w:rFonts w:ascii="Arial" w:hAnsi="Arial" w:cs="Arial"/>
          <w:sz w:val="22"/>
          <w:szCs w:val="22"/>
        </w:rPr>
        <w:t>Secretariat</w:t>
      </w:r>
      <w:r w:rsidRPr="00BC34C3">
        <w:rPr>
          <w:rFonts w:ascii="Arial" w:hAnsi="Arial" w:cs="Arial"/>
          <w:sz w:val="22"/>
          <w:szCs w:val="22"/>
        </w:rPr>
        <w:t xml:space="preserve"> (see </w:t>
      </w:r>
      <w:hyperlink r:id="rId8" w:history="1">
        <w:r w:rsidR="00210F32" w:rsidRPr="00BC34C3">
          <w:rPr>
            <w:rStyle w:val="Hyperlink"/>
            <w:rFonts w:ascii="Arial" w:hAnsi="Arial" w:cs="Arial"/>
            <w:sz w:val="22"/>
            <w:szCs w:val="22"/>
          </w:rPr>
          <w:t>http://www.leeds.ac.uk/secretariat/student_cases.html</w:t>
        </w:r>
      </w:hyperlink>
      <w:r w:rsidRPr="00BC34C3">
        <w:rPr>
          <w:rFonts w:ascii="Arial" w:hAnsi="Arial" w:cs="Arial"/>
          <w:sz w:val="22"/>
          <w:szCs w:val="22"/>
        </w:rPr>
        <w:t>).</w:t>
      </w:r>
      <w:r w:rsidR="001D5EAC" w:rsidRPr="00BC34C3">
        <w:rPr>
          <w:rFonts w:ascii="Arial" w:hAnsi="Arial" w:cs="Arial"/>
          <w:sz w:val="22"/>
          <w:szCs w:val="22"/>
        </w:rPr>
        <w:t xml:space="preserve">  Students may not use the complaints procedure to challenge the outcome of these processes, though a complaint about their administration would be legitimate.</w:t>
      </w:r>
    </w:p>
    <w:p w14:paraId="4B98078A" w14:textId="77777777" w:rsidR="00FF5B6C" w:rsidRDefault="00FF5B6C" w:rsidP="00FF5B6C">
      <w:pPr>
        <w:ind w:left="360"/>
        <w:jc w:val="left"/>
        <w:rPr>
          <w:rFonts w:ascii="Arial" w:hAnsi="Arial" w:cs="Arial"/>
          <w:sz w:val="22"/>
          <w:szCs w:val="22"/>
        </w:rPr>
      </w:pPr>
    </w:p>
    <w:p w14:paraId="22661226" w14:textId="77777777" w:rsidR="00FF5B6C" w:rsidRPr="007321FC" w:rsidRDefault="00FF5B6C" w:rsidP="00210F32">
      <w:pPr>
        <w:numPr>
          <w:ilvl w:val="0"/>
          <w:numId w:val="8"/>
        </w:numPr>
        <w:ind w:left="360" w:hanging="360"/>
        <w:jc w:val="left"/>
        <w:rPr>
          <w:rFonts w:ascii="Arial" w:hAnsi="Arial" w:cs="Arial"/>
          <w:sz w:val="22"/>
          <w:szCs w:val="22"/>
        </w:rPr>
      </w:pPr>
      <w:r w:rsidRPr="007321FC">
        <w:rPr>
          <w:rFonts w:ascii="Arial" w:hAnsi="Arial" w:cs="Arial"/>
          <w:sz w:val="22"/>
          <w:szCs w:val="22"/>
          <w:shd w:val="clear" w:color="auto" w:fill="FFFFFF"/>
        </w:rPr>
        <w:t xml:space="preserve">Admissions-related complaints are reviewed in accordance with the procedure set out in the University’s </w:t>
      </w:r>
      <w:hyperlink r:id="rId9" w:history="1">
        <w:r w:rsidRPr="007321FC">
          <w:rPr>
            <w:rStyle w:val="Hyperlink"/>
            <w:rFonts w:ascii="Arial" w:hAnsi="Arial" w:cs="Arial"/>
            <w:color w:val="auto"/>
            <w:sz w:val="22"/>
            <w:szCs w:val="22"/>
            <w:shd w:val="clear" w:color="auto" w:fill="FFFFFF"/>
          </w:rPr>
          <w:t>undergraduate</w:t>
        </w:r>
      </w:hyperlink>
      <w:r w:rsidRPr="007321FC">
        <w:rPr>
          <w:rFonts w:ascii="Arial" w:hAnsi="Arial" w:cs="Arial"/>
          <w:sz w:val="22"/>
          <w:szCs w:val="22"/>
        </w:rPr>
        <w:t xml:space="preserve"> </w:t>
      </w:r>
      <w:r w:rsidRPr="007321FC">
        <w:rPr>
          <w:rFonts w:ascii="Arial" w:hAnsi="Arial" w:cs="Arial"/>
          <w:sz w:val="22"/>
          <w:szCs w:val="22"/>
          <w:shd w:val="clear" w:color="auto" w:fill="FFFFFF"/>
        </w:rPr>
        <w:t>and postgraduate (</w:t>
      </w:r>
      <w:hyperlink r:id="rId10" w:history="1">
        <w:r w:rsidRPr="007321FC">
          <w:rPr>
            <w:rStyle w:val="Hyperlink"/>
            <w:rFonts w:ascii="Arial" w:hAnsi="Arial" w:cs="Arial"/>
            <w:color w:val="auto"/>
            <w:sz w:val="22"/>
            <w:szCs w:val="22"/>
            <w:shd w:val="clear" w:color="auto" w:fill="FFFFFF"/>
          </w:rPr>
          <w:t>taught</w:t>
        </w:r>
      </w:hyperlink>
      <w:r w:rsidRPr="007321FC">
        <w:rPr>
          <w:rFonts w:ascii="Arial" w:hAnsi="Arial" w:cs="Arial"/>
          <w:sz w:val="22"/>
          <w:szCs w:val="22"/>
        </w:rPr>
        <w:t xml:space="preserve"> </w:t>
      </w:r>
      <w:r w:rsidRPr="007321FC">
        <w:rPr>
          <w:rFonts w:ascii="Arial" w:hAnsi="Arial" w:cs="Arial"/>
          <w:sz w:val="22"/>
          <w:szCs w:val="22"/>
          <w:shd w:val="clear" w:color="auto" w:fill="FFFFFF"/>
        </w:rPr>
        <w:t xml:space="preserve">and </w:t>
      </w:r>
      <w:hyperlink r:id="rId11" w:history="1">
        <w:r w:rsidRPr="007321FC">
          <w:rPr>
            <w:rStyle w:val="Hyperlink"/>
            <w:rFonts w:ascii="Arial" w:hAnsi="Arial" w:cs="Arial"/>
            <w:color w:val="auto"/>
            <w:sz w:val="22"/>
            <w:szCs w:val="22"/>
            <w:shd w:val="clear" w:color="auto" w:fill="FFFFFF"/>
          </w:rPr>
          <w:t>research</w:t>
        </w:r>
      </w:hyperlink>
      <w:r w:rsidRPr="007321FC">
        <w:rPr>
          <w:rFonts w:ascii="Arial" w:hAnsi="Arial" w:cs="Arial"/>
          <w:sz w:val="22"/>
          <w:szCs w:val="22"/>
          <w:shd w:val="clear" w:color="auto" w:fill="FFFFFF"/>
        </w:rPr>
        <w:t>) admissions policies</w:t>
      </w:r>
      <w:r w:rsidRPr="007321FC">
        <w:rPr>
          <w:rStyle w:val="FootnoteReference"/>
          <w:rFonts w:ascii="Arial" w:hAnsi="Arial" w:cs="Arial"/>
          <w:sz w:val="22"/>
          <w:szCs w:val="22"/>
          <w:shd w:val="clear" w:color="auto" w:fill="FFFFFF"/>
        </w:rPr>
        <w:footnoteReference w:id="2"/>
      </w:r>
      <w:r w:rsidRPr="007321FC">
        <w:rPr>
          <w:rFonts w:ascii="Arial" w:hAnsi="Arial" w:cs="Arial"/>
          <w:sz w:val="22"/>
          <w:szCs w:val="22"/>
          <w:shd w:val="clear" w:color="auto" w:fill="FFFFFF"/>
        </w:rPr>
        <w:t>.</w:t>
      </w:r>
    </w:p>
    <w:p w14:paraId="40D30D8D" w14:textId="77777777" w:rsidR="00210F32" w:rsidRDefault="00210F32" w:rsidP="00210F32">
      <w:pPr>
        <w:ind w:left="360"/>
        <w:jc w:val="left"/>
        <w:rPr>
          <w:rFonts w:ascii="Arial" w:hAnsi="Arial" w:cs="Arial"/>
          <w:sz w:val="22"/>
          <w:szCs w:val="22"/>
          <w:highlight w:val="yellow"/>
        </w:rPr>
      </w:pPr>
    </w:p>
    <w:p w14:paraId="7BBBBA94" w14:textId="77777777" w:rsidR="005643C6" w:rsidRPr="00ED3AF1" w:rsidRDefault="00FF746D" w:rsidP="00ED3AF1">
      <w:pPr>
        <w:pStyle w:val="Heading1"/>
        <w:ind w:left="360" w:hanging="360"/>
        <w:jc w:val="left"/>
        <w:rPr>
          <w:rFonts w:ascii="Arial" w:hAnsi="Arial" w:cs="Arial"/>
          <w:sz w:val="22"/>
          <w:szCs w:val="22"/>
        </w:rPr>
      </w:pPr>
      <w:r>
        <w:rPr>
          <w:rFonts w:ascii="Arial" w:hAnsi="Arial" w:cs="Arial"/>
          <w:sz w:val="22"/>
          <w:szCs w:val="22"/>
        </w:rPr>
        <w:lastRenderedPageBreak/>
        <w:t>How does the complaints procedure work?</w:t>
      </w:r>
    </w:p>
    <w:p w14:paraId="6BF1B03B" w14:textId="77777777" w:rsidR="005643C6" w:rsidRPr="00FF746D" w:rsidRDefault="00FF746D" w:rsidP="009656A4">
      <w:pPr>
        <w:pStyle w:val="Heading1"/>
        <w:ind w:left="360" w:hanging="360"/>
        <w:jc w:val="left"/>
        <w:rPr>
          <w:rFonts w:ascii="Arial" w:hAnsi="Arial" w:cs="Arial"/>
          <w:i/>
          <w:sz w:val="22"/>
          <w:szCs w:val="22"/>
        </w:rPr>
      </w:pPr>
      <w:r w:rsidRPr="00FF746D">
        <w:rPr>
          <w:rFonts w:ascii="Arial" w:hAnsi="Arial" w:cs="Arial"/>
          <w:i/>
          <w:sz w:val="22"/>
          <w:szCs w:val="22"/>
        </w:rPr>
        <w:t>Local resolution</w:t>
      </w:r>
    </w:p>
    <w:p w14:paraId="3202BA00" w14:textId="77777777" w:rsidR="00FF746D" w:rsidRPr="00FF746D" w:rsidRDefault="00FF746D" w:rsidP="00FF746D">
      <w:pPr>
        <w:numPr>
          <w:ilvl w:val="0"/>
          <w:numId w:val="8"/>
        </w:numPr>
        <w:ind w:left="360" w:hanging="360"/>
        <w:jc w:val="left"/>
        <w:rPr>
          <w:rFonts w:ascii="Arial" w:hAnsi="Arial" w:cs="Arial"/>
          <w:sz w:val="22"/>
          <w:szCs w:val="22"/>
        </w:rPr>
      </w:pPr>
      <w:r w:rsidRPr="00FF746D">
        <w:rPr>
          <w:rFonts w:ascii="Arial" w:hAnsi="Arial" w:cs="Arial"/>
          <w:sz w:val="22"/>
          <w:szCs w:val="22"/>
        </w:rPr>
        <w:t>Generally, complaints are most easily resolved if they are raised at the time the problem first occurs</w:t>
      </w:r>
      <w:r w:rsidR="000240A1">
        <w:rPr>
          <w:rFonts w:ascii="Arial" w:hAnsi="Arial" w:cs="Arial"/>
          <w:sz w:val="22"/>
          <w:szCs w:val="22"/>
        </w:rPr>
        <w:t xml:space="preserve"> and </w:t>
      </w:r>
      <w:r w:rsidRPr="00FF746D">
        <w:rPr>
          <w:rFonts w:ascii="Arial" w:hAnsi="Arial" w:cs="Arial"/>
          <w:sz w:val="22"/>
          <w:szCs w:val="22"/>
        </w:rPr>
        <w:t xml:space="preserve">with the person/s directly involved.  </w:t>
      </w:r>
      <w:r>
        <w:rPr>
          <w:rFonts w:ascii="Arial" w:hAnsi="Arial" w:cs="Arial"/>
          <w:sz w:val="22"/>
          <w:szCs w:val="22"/>
        </w:rPr>
        <w:t xml:space="preserve"> </w:t>
      </w:r>
      <w:r w:rsidRPr="00FF746D">
        <w:rPr>
          <w:rFonts w:ascii="Arial" w:hAnsi="Arial" w:cs="Arial"/>
          <w:sz w:val="22"/>
          <w:szCs w:val="22"/>
        </w:rPr>
        <w:t>Often, you will be able to resolve your complaint simply by discussing it with a relevant staff member, with your personal tutor, or</w:t>
      </w:r>
      <w:r w:rsidR="00D13C43">
        <w:rPr>
          <w:rFonts w:ascii="Arial" w:hAnsi="Arial" w:cs="Arial"/>
          <w:sz w:val="22"/>
          <w:szCs w:val="22"/>
        </w:rPr>
        <w:t xml:space="preserve"> </w:t>
      </w:r>
      <w:r w:rsidR="006F6D3E">
        <w:rPr>
          <w:rFonts w:ascii="Arial" w:hAnsi="Arial" w:cs="Arial"/>
          <w:sz w:val="22"/>
          <w:szCs w:val="22"/>
        </w:rPr>
        <w:t>an appropriate course representative</w:t>
      </w:r>
      <w:r w:rsidR="000240A1">
        <w:rPr>
          <w:rStyle w:val="FootnoteReference"/>
          <w:rFonts w:ascii="Arial" w:hAnsi="Arial" w:cs="Arial"/>
          <w:sz w:val="22"/>
          <w:szCs w:val="22"/>
        </w:rPr>
        <w:footnoteReference w:id="3"/>
      </w:r>
      <w:r w:rsidRPr="00FF746D">
        <w:rPr>
          <w:rFonts w:ascii="Arial" w:hAnsi="Arial" w:cs="Arial"/>
          <w:sz w:val="22"/>
          <w:szCs w:val="22"/>
        </w:rPr>
        <w:t xml:space="preserve">.  </w:t>
      </w:r>
    </w:p>
    <w:p w14:paraId="2DA66180" w14:textId="77777777" w:rsidR="00FF746D" w:rsidRPr="00FF746D" w:rsidRDefault="00FF746D" w:rsidP="00FF746D">
      <w:pPr>
        <w:rPr>
          <w:rFonts w:ascii="Arial" w:hAnsi="Arial" w:cs="Arial"/>
          <w:sz w:val="22"/>
          <w:szCs w:val="22"/>
        </w:rPr>
      </w:pPr>
    </w:p>
    <w:p w14:paraId="62F73A9F" w14:textId="77777777" w:rsidR="00FF746D" w:rsidRDefault="00FF746D" w:rsidP="00FF746D">
      <w:pPr>
        <w:numPr>
          <w:ilvl w:val="0"/>
          <w:numId w:val="8"/>
        </w:numPr>
        <w:ind w:left="360" w:hanging="360"/>
        <w:jc w:val="left"/>
        <w:rPr>
          <w:rFonts w:ascii="Arial" w:hAnsi="Arial" w:cs="Arial"/>
          <w:sz w:val="22"/>
          <w:szCs w:val="22"/>
        </w:rPr>
      </w:pPr>
      <w:r w:rsidRPr="00FF746D">
        <w:rPr>
          <w:rFonts w:ascii="Arial" w:hAnsi="Arial" w:cs="Arial"/>
          <w:sz w:val="22"/>
          <w:szCs w:val="22"/>
        </w:rPr>
        <w:t>If</w:t>
      </w:r>
      <w:r w:rsidR="00FB225F">
        <w:rPr>
          <w:rFonts w:ascii="Arial" w:hAnsi="Arial" w:cs="Arial"/>
          <w:sz w:val="22"/>
          <w:szCs w:val="22"/>
        </w:rPr>
        <w:t xml:space="preserve"> </w:t>
      </w:r>
      <w:r w:rsidRPr="00FF746D">
        <w:rPr>
          <w:rFonts w:ascii="Arial" w:hAnsi="Arial" w:cs="Arial"/>
          <w:sz w:val="22"/>
          <w:szCs w:val="22"/>
        </w:rPr>
        <w:t>you cannot</w:t>
      </w:r>
      <w:r w:rsidR="00FB225F">
        <w:rPr>
          <w:rFonts w:ascii="Arial" w:hAnsi="Arial" w:cs="Arial"/>
          <w:sz w:val="22"/>
          <w:szCs w:val="22"/>
        </w:rPr>
        <w:t>,</w:t>
      </w:r>
      <w:r w:rsidRPr="00FF746D">
        <w:rPr>
          <w:rFonts w:ascii="Arial" w:hAnsi="Arial" w:cs="Arial"/>
          <w:sz w:val="22"/>
          <w:szCs w:val="22"/>
        </w:rPr>
        <w:t xml:space="preserve"> or feel unable to</w:t>
      </w:r>
      <w:r w:rsidR="00FB225F">
        <w:rPr>
          <w:rFonts w:ascii="Arial" w:hAnsi="Arial" w:cs="Arial"/>
          <w:sz w:val="22"/>
          <w:szCs w:val="22"/>
        </w:rPr>
        <w:t>,</w:t>
      </w:r>
      <w:r w:rsidRPr="00FF746D">
        <w:rPr>
          <w:rFonts w:ascii="Arial" w:hAnsi="Arial" w:cs="Arial"/>
          <w:sz w:val="22"/>
          <w:szCs w:val="22"/>
        </w:rPr>
        <w:t xml:space="preserve"> resolve your concerns in this way, you should put your complaint in writing to the relevant head of school or service</w:t>
      </w:r>
      <w:r w:rsidR="000240A1">
        <w:rPr>
          <w:rFonts w:ascii="Arial" w:hAnsi="Arial" w:cs="Arial"/>
          <w:sz w:val="22"/>
          <w:szCs w:val="22"/>
        </w:rPr>
        <w:t xml:space="preserve">.  </w:t>
      </w:r>
      <w:r w:rsidRPr="00FF746D">
        <w:rPr>
          <w:rFonts w:ascii="Arial" w:hAnsi="Arial" w:cs="Arial"/>
          <w:sz w:val="22"/>
          <w:szCs w:val="22"/>
        </w:rPr>
        <w:t>The head, or a nominee, will seek to provide you with a response to your complaint within 15 working days</w:t>
      </w:r>
      <w:r w:rsidR="00090894">
        <w:rPr>
          <w:rStyle w:val="FootnoteReference"/>
          <w:rFonts w:ascii="Arial" w:hAnsi="Arial" w:cs="Arial"/>
          <w:sz w:val="22"/>
          <w:szCs w:val="22"/>
        </w:rPr>
        <w:footnoteReference w:id="4"/>
      </w:r>
      <w:r w:rsidRPr="00FF746D">
        <w:rPr>
          <w:rFonts w:ascii="Arial" w:hAnsi="Arial" w:cs="Arial"/>
          <w:sz w:val="22"/>
          <w:szCs w:val="22"/>
        </w:rPr>
        <w:t>.</w:t>
      </w:r>
    </w:p>
    <w:p w14:paraId="4190DEC5" w14:textId="77777777" w:rsidR="005643C6" w:rsidRPr="009D6732" w:rsidRDefault="005643C6" w:rsidP="009656A4">
      <w:pPr>
        <w:ind w:left="360" w:hanging="360"/>
        <w:jc w:val="left"/>
        <w:rPr>
          <w:rFonts w:ascii="Arial" w:hAnsi="Arial" w:cs="Arial"/>
          <w:sz w:val="22"/>
          <w:szCs w:val="22"/>
        </w:rPr>
      </w:pPr>
    </w:p>
    <w:p w14:paraId="6DBF12D1" w14:textId="77777777" w:rsidR="005643C6" w:rsidRPr="00703CE8" w:rsidRDefault="00FF746D" w:rsidP="009656A4">
      <w:pPr>
        <w:pStyle w:val="Heading1"/>
        <w:ind w:left="360" w:hanging="360"/>
        <w:jc w:val="left"/>
        <w:rPr>
          <w:rFonts w:ascii="Arial" w:hAnsi="Arial" w:cs="Arial"/>
          <w:i/>
          <w:sz w:val="22"/>
          <w:szCs w:val="22"/>
        </w:rPr>
      </w:pPr>
      <w:r w:rsidRPr="00703CE8">
        <w:rPr>
          <w:rFonts w:ascii="Arial" w:hAnsi="Arial" w:cs="Arial"/>
          <w:i/>
          <w:sz w:val="22"/>
          <w:szCs w:val="22"/>
        </w:rPr>
        <w:t>Central resolution</w:t>
      </w:r>
    </w:p>
    <w:p w14:paraId="5641C14D" w14:textId="0AC881E6" w:rsidR="00253082" w:rsidRDefault="006F6D3E" w:rsidP="00D27E89">
      <w:pPr>
        <w:numPr>
          <w:ilvl w:val="0"/>
          <w:numId w:val="8"/>
        </w:numPr>
        <w:ind w:left="360" w:hanging="360"/>
        <w:jc w:val="left"/>
        <w:rPr>
          <w:rFonts w:ascii="Arial" w:hAnsi="Arial" w:cs="Arial"/>
          <w:sz w:val="22"/>
          <w:szCs w:val="22"/>
        </w:rPr>
      </w:pPr>
      <w:r>
        <w:rPr>
          <w:rFonts w:ascii="Arial" w:hAnsi="Arial" w:cs="Arial"/>
          <w:sz w:val="22"/>
          <w:szCs w:val="22"/>
        </w:rPr>
        <w:t xml:space="preserve">If you remain dissatisfied with the local response, or feel unable to resolve your complaint directly with the school or service concerned, </w:t>
      </w:r>
      <w:r w:rsidR="00FF746D" w:rsidRPr="00FF746D">
        <w:rPr>
          <w:rFonts w:ascii="Arial" w:hAnsi="Arial" w:cs="Arial"/>
          <w:sz w:val="22"/>
          <w:szCs w:val="22"/>
        </w:rPr>
        <w:t>you should put your concerns in writing to the University’s Complaints Officer</w:t>
      </w:r>
      <w:r w:rsidR="000240A1">
        <w:rPr>
          <w:rFonts w:ascii="Arial" w:hAnsi="Arial" w:cs="Arial"/>
          <w:sz w:val="22"/>
          <w:szCs w:val="22"/>
        </w:rPr>
        <w:t>.  Liaising with senior academic colleagues, the Complaints Officer – or his</w:t>
      </w:r>
      <w:r w:rsidR="00BC34C3">
        <w:rPr>
          <w:rFonts w:ascii="Arial" w:hAnsi="Arial" w:cs="Arial"/>
          <w:sz w:val="22"/>
          <w:szCs w:val="22"/>
        </w:rPr>
        <w:t>/her</w:t>
      </w:r>
      <w:r w:rsidR="000240A1">
        <w:rPr>
          <w:rFonts w:ascii="Arial" w:hAnsi="Arial" w:cs="Arial"/>
          <w:sz w:val="22"/>
          <w:szCs w:val="22"/>
        </w:rPr>
        <w:t xml:space="preserve"> delegate – will </w:t>
      </w:r>
      <w:r w:rsidR="00D27E89" w:rsidRPr="00FF746D">
        <w:rPr>
          <w:rFonts w:ascii="Arial" w:hAnsi="Arial" w:cs="Arial"/>
          <w:sz w:val="22"/>
          <w:szCs w:val="22"/>
        </w:rPr>
        <w:t xml:space="preserve">investigate the matter formally. </w:t>
      </w:r>
      <w:r w:rsidR="00FF746D">
        <w:rPr>
          <w:rFonts w:ascii="Arial" w:hAnsi="Arial" w:cs="Arial"/>
          <w:sz w:val="22"/>
          <w:szCs w:val="22"/>
        </w:rPr>
        <w:t xml:space="preserve"> </w:t>
      </w:r>
      <w:r w:rsidR="00D27E89" w:rsidRPr="00FF746D">
        <w:rPr>
          <w:rFonts w:ascii="Arial" w:hAnsi="Arial" w:cs="Arial"/>
          <w:sz w:val="22"/>
          <w:szCs w:val="22"/>
        </w:rPr>
        <w:t xml:space="preserve"> </w:t>
      </w:r>
      <w:r w:rsidR="009D6732" w:rsidRPr="00FF746D">
        <w:rPr>
          <w:rFonts w:ascii="Arial" w:hAnsi="Arial" w:cs="Arial"/>
          <w:sz w:val="22"/>
          <w:szCs w:val="22"/>
        </w:rPr>
        <w:t>(</w:t>
      </w:r>
      <w:r w:rsidR="00F22CFF">
        <w:rPr>
          <w:rFonts w:ascii="Arial" w:hAnsi="Arial" w:cs="Arial"/>
          <w:sz w:val="22"/>
          <w:szCs w:val="22"/>
        </w:rPr>
        <w:t xml:space="preserve">LUU </w:t>
      </w:r>
      <w:r w:rsidR="00CB40F5">
        <w:rPr>
          <w:rFonts w:ascii="Arial" w:hAnsi="Arial" w:cs="Arial"/>
          <w:sz w:val="22"/>
          <w:szCs w:val="22"/>
        </w:rPr>
        <w:t>Help and Support</w:t>
      </w:r>
      <w:r w:rsidR="009D6732" w:rsidRPr="00FF746D">
        <w:rPr>
          <w:rFonts w:ascii="Arial" w:hAnsi="Arial" w:cs="Arial"/>
          <w:sz w:val="22"/>
          <w:szCs w:val="22"/>
        </w:rPr>
        <w:t xml:space="preserve"> can advise you on how to proceed.)  </w:t>
      </w:r>
      <w:r w:rsidR="00FF746D">
        <w:rPr>
          <w:rFonts w:ascii="Arial" w:hAnsi="Arial" w:cs="Arial"/>
          <w:sz w:val="22"/>
          <w:szCs w:val="22"/>
        </w:rPr>
        <w:t xml:space="preserve"> </w:t>
      </w:r>
      <w:r w:rsidR="00D27E89" w:rsidRPr="00FF746D">
        <w:rPr>
          <w:rFonts w:ascii="Arial" w:hAnsi="Arial" w:cs="Arial"/>
          <w:sz w:val="22"/>
          <w:szCs w:val="22"/>
        </w:rPr>
        <w:t>The Complaints Officer must receive the complaint in writing before any action can be t</w:t>
      </w:r>
      <w:r w:rsidR="00D27E89" w:rsidRPr="009D6732">
        <w:rPr>
          <w:rFonts w:ascii="Arial" w:hAnsi="Arial" w:cs="Arial"/>
          <w:sz w:val="22"/>
          <w:szCs w:val="22"/>
        </w:rPr>
        <w:t xml:space="preserve">aken.  </w:t>
      </w:r>
      <w:r w:rsidR="00FF746D">
        <w:rPr>
          <w:rFonts w:ascii="Arial" w:hAnsi="Arial" w:cs="Arial"/>
          <w:sz w:val="22"/>
          <w:szCs w:val="22"/>
        </w:rPr>
        <w:t xml:space="preserve"> </w:t>
      </w:r>
      <w:r w:rsidR="00D27E89" w:rsidRPr="009D6732">
        <w:rPr>
          <w:rFonts w:ascii="Arial" w:hAnsi="Arial" w:cs="Arial"/>
          <w:sz w:val="22"/>
          <w:szCs w:val="22"/>
        </w:rPr>
        <w:t xml:space="preserve">However, following receipt, the </w:t>
      </w:r>
      <w:r w:rsidR="000240A1">
        <w:rPr>
          <w:rFonts w:ascii="Arial" w:hAnsi="Arial" w:cs="Arial"/>
          <w:sz w:val="22"/>
          <w:szCs w:val="22"/>
        </w:rPr>
        <w:t>Complaints Officer will be prepared</w:t>
      </w:r>
      <w:r w:rsidR="00D27E89" w:rsidRPr="009D6732">
        <w:rPr>
          <w:rFonts w:ascii="Arial" w:hAnsi="Arial" w:cs="Arial"/>
          <w:sz w:val="22"/>
          <w:szCs w:val="22"/>
        </w:rPr>
        <w:t xml:space="preserve"> to discuss the matter</w:t>
      </w:r>
      <w:r w:rsidR="000240A1">
        <w:rPr>
          <w:rFonts w:ascii="Arial" w:hAnsi="Arial" w:cs="Arial"/>
          <w:sz w:val="22"/>
          <w:szCs w:val="22"/>
        </w:rPr>
        <w:t xml:space="preserve"> with you</w:t>
      </w:r>
      <w:r w:rsidR="00D27E89" w:rsidRPr="009D6732">
        <w:rPr>
          <w:rFonts w:ascii="Arial" w:hAnsi="Arial" w:cs="Arial"/>
          <w:sz w:val="22"/>
          <w:szCs w:val="22"/>
        </w:rPr>
        <w:t xml:space="preserve"> in person or over the p</w:t>
      </w:r>
      <w:r w:rsidR="002075CF">
        <w:rPr>
          <w:rFonts w:ascii="Arial" w:hAnsi="Arial" w:cs="Arial"/>
          <w:sz w:val="22"/>
          <w:szCs w:val="22"/>
        </w:rPr>
        <w:t>hone, if this would be helpful.</w:t>
      </w:r>
    </w:p>
    <w:p w14:paraId="33A19E09" w14:textId="77777777" w:rsidR="00253082" w:rsidRDefault="00253082" w:rsidP="00253082">
      <w:pPr>
        <w:jc w:val="left"/>
        <w:rPr>
          <w:rFonts w:ascii="Arial" w:hAnsi="Arial" w:cs="Arial"/>
          <w:sz w:val="22"/>
          <w:szCs w:val="22"/>
        </w:rPr>
      </w:pPr>
    </w:p>
    <w:p w14:paraId="5A388ACC" w14:textId="77777777" w:rsidR="00253082" w:rsidRDefault="00253082" w:rsidP="00D27E89">
      <w:pPr>
        <w:numPr>
          <w:ilvl w:val="0"/>
          <w:numId w:val="8"/>
        </w:numPr>
        <w:ind w:left="360" w:hanging="360"/>
        <w:jc w:val="left"/>
        <w:rPr>
          <w:rFonts w:ascii="Arial" w:hAnsi="Arial" w:cs="Arial"/>
          <w:sz w:val="22"/>
          <w:szCs w:val="22"/>
        </w:rPr>
      </w:pPr>
      <w:r>
        <w:rPr>
          <w:rFonts w:ascii="Arial" w:hAnsi="Arial" w:cs="Arial"/>
          <w:sz w:val="22"/>
          <w:szCs w:val="22"/>
        </w:rPr>
        <w:t xml:space="preserve">To assist the process, </w:t>
      </w:r>
      <w:r w:rsidR="00FF746D">
        <w:rPr>
          <w:rFonts w:ascii="Arial" w:hAnsi="Arial" w:cs="Arial"/>
          <w:sz w:val="22"/>
          <w:szCs w:val="22"/>
        </w:rPr>
        <w:t>your</w:t>
      </w:r>
      <w:r>
        <w:rPr>
          <w:rFonts w:ascii="Arial" w:hAnsi="Arial" w:cs="Arial"/>
          <w:sz w:val="22"/>
          <w:szCs w:val="22"/>
        </w:rPr>
        <w:t xml:space="preserve"> </w:t>
      </w:r>
      <w:r w:rsidR="00B604BC">
        <w:rPr>
          <w:rFonts w:ascii="Arial" w:hAnsi="Arial" w:cs="Arial"/>
          <w:sz w:val="22"/>
          <w:szCs w:val="22"/>
        </w:rPr>
        <w:t xml:space="preserve">written </w:t>
      </w:r>
      <w:r>
        <w:rPr>
          <w:rFonts w:ascii="Arial" w:hAnsi="Arial" w:cs="Arial"/>
          <w:sz w:val="22"/>
          <w:szCs w:val="22"/>
        </w:rPr>
        <w:t>complaint should include the following information:</w:t>
      </w:r>
    </w:p>
    <w:p w14:paraId="4631918B" w14:textId="77777777" w:rsidR="00253082" w:rsidRDefault="00253082" w:rsidP="00253082">
      <w:pPr>
        <w:jc w:val="left"/>
        <w:rPr>
          <w:rFonts w:ascii="Arial" w:hAnsi="Arial" w:cs="Arial"/>
          <w:sz w:val="22"/>
          <w:szCs w:val="22"/>
        </w:rPr>
      </w:pPr>
    </w:p>
    <w:p w14:paraId="76A96EBD" w14:textId="77777777" w:rsidR="000240A1" w:rsidRDefault="000240A1" w:rsidP="00253082">
      <w:pPr>
        <w:numPr>
          <w:ilvl w:val="0"/>
          <w:numId w:val="19"/>
        </w:numPr>
        <w:jc w:val="left"/>
        <w:rPr>
          <w:rFonts w:ascii="Arial" w:hAnsi="Arial" w:cs="Arial"/>
          <w:sz w:val="22"/>
          <w:szCs w:val="22"/>
        </w:rPr>
      </w:pPr>
      <w:r>
        <w:rPr>
          <w:rFonts w:ascii="Arial" w:hAnsi="Arial" w:cs="Arial"/>
          <w:sz w:val="22"/>
          <w:szCs w:val="22"/>
        </w:rPr>
        <w:t>your name and student ID number</w:t>
      </w:r>
    </w:p>
    <w:p w14:paraId="5D0A426B" w14:textId="77777777" w:rsidR="005C30AF" w:rsidRDefault="00FF746D" w:rsidP="00253082">
      <w:pPr>
        <w:numPr>
          <w:ilvl w:val="0"/>
          <w:numId w:val="19"/>
        </w:numPr>
        <w:jc w:val="left"/>
        <w:rPr>
          <w:rFonts w:ascii="Arial" w:hAnsi="Arial" w:cs="Arial"/>
          <w:sz w:val="22"/>
          <w:szCs w:val="22"/>
        </w:rPr>
      </w:pPr>
      <w:r w:rsidRPr="000240A1">
        <w:rPr>
          <w:rFonts w:ascii="Arial" w:hAnsi="Arial" w:cs="Arial"/>
          <w:sz w:val="22"/>
          <w:szCs w:val="22"/>
        </w:rPr>
        <w:t>t</w:t>
      </w:r>
      <w:r w:rsidR="00253082" w:rsidRPr="000240A1">
        <w:rPr>
          <w:rFonts w:ascii="Arial" w:hAnsi="Arial" w:cs="Arial"/>
          <w:sz w:val="22"/>
          <w:szCs w:val="22"/>
        </w:rPr>
        <w:t xml:space="preserve">he name of your </w:t>
      </w:r>
      <w:r w:rsidR="00F8361E">
        <w:rPr>
          <w:rFonts w:ascii="Arial" w:hAnsi="Arial" w:cs="Arial"/>
          <w:sz w:val="22"/>
          <w:szCs w:val="22"/>
        </w:rPr>
        <w:t>parent</w:t>
      </w:r>
      <w:r w:rsidR="00253082" w:rsidRPr="000240A1">
        <w:rPr>
          <w:rFonts w:ascii="Arial" w:hAnsi="Arial" w:cs="Arial"/>
          <w:sz w:val="22"/>
          <w:szCs w:val="22"/>
        </w:rPr>
        <w:t xml:space="preserve"> school and details </w:t>
      </w:r>
      <w:r w:rsidR="000240A1">
        <w:rPr>
          <w:rFonts w:ascii="Arial" w:hAnsi="Arial" w:cs="Arial"/>
          <w:sz w:val="22"/>
          <w:szCs w:val="22"/>
        </w:rPr>
        <w:t xml:space="preserve">of the programme/course you are – or were – studying </w:t>
      </w:r>
    </w:p>
    <w:p w14:paraId="6DA2E327" w14:textId="77777777" w:rsidR="00C718EC" w:rsidRPr="000240A1" w:rsidRDefault="00FF746D" w:rsidP="00253082">
      <w:pPr>
        <w:numPr>
          <w:ilvl w:val="0"/>
          <w:numId w:val="19"/>
        </w:numPr>
        <w:jc w:val="left"/>
        <w:rPr>
          <w:rFonts w:ascii="Arial" w:hAnsi="Arial" w:cs="Arial"/>
          <w:sz w:val="22"/>
          <w:szCs w:val="22"/>
        </w:rPr>
      </w:pPr>
      <w:r w:rsidRPr="000240A1">
        <w:rPr>
          <w:rFonts w:ascii="Arial" w:hAnsi="Arial" w:cs="Arial"/>
          <w:sz w:val="22"/>
          <w:szCs w:val="22"/>
        </w:rPr>
        <w:t>d</w:t>
      </w:r>
      <w:r w:rsidR="00C718EC" w:rsidRPr="000240A1">
        <w:rPr>
          <w:rFonts w:ascii="Arial" w:hAnsi="Arial" w:cs="Arial"/>
          <w:sz w:val="22"/>
          <w:szCs w:val="22"/>
        </w:rPr>
        <w:t>etails of the main issue of concern</w:t>
      </w:r>
    </w:p>
    <w:p w14:paraId="1CF138AB" w14:textId="77777777" w:rsidR="00C718EC" w:rsidRDefault="00FF746D" w:rsidP="00253082">
      <w:pPr>
        <w:numPr>
          <w:ilvl w:val="0"/>
          <w:numId w:val="19"/>
        </w:numPr>
        <w:jc w:val="left"/>
        <w:rPr>
          <w:rFonts w:ascii="Arial" w:hAnsi="Arial" w:cs="Arial"/>
          <w:sz w:val="22"/>
          <w:szCs w:val="22"/>
        </w:rPr>
      </w:pPr>
      <w:r>
        <w:rPr>
          <w:rFonts w:ascii="Arial" w:hAnsi="Arial" w:cs="Arial"/>
          <w:sz w:val="22"/>
          <w:szCs w:val="22"/>
        </w:rPr>
        <w:t>a</w:t>
      </w:r>
      <w:r w:rsidR="00C718EC">
        <w:rPr>
          <w:rFonts w:ascii="Arial" w:hAnsi="Arial" w:cs="Arial"/>
          <w:sz w:val="22"/>
          <w:szCs w:val="22"/>
        </w:rPr>
        <w:t>n outline of any informal discussions which have already taken place to resolve the issue (including the names of any staff involved and any relevant dates)</w:t>
      </w:r>
    </w:p>
    <w:p w14:paraId="6D17C85E" w14:textId="77777777" w:rsidR="00C718EC" w:rsidRDefault="00FF746D" w:rsidP="00253082">
      <w:pPr>
        <w:numPr>
          <w:ilvl w:val="0"/>
          <w:numId w:val="19"/>
        </w:numPr>
        <w:jc w:val="left"/>
        <w:rPr>
          <w:rFonts w:ascii="Arial" w:hAnsi="Arial" w:cs="Arial"/>
          <w:sz w:val="22"/>
          <w:szCs w:val="22"/>
        </w:rPr>
      </w:pPr>
      <w:r>
        <w:rPr>
          <w:rFonts w:ascii="Arial" w:hAnsi="Arial" w:cs="Arial"/>
          <w:sz w:val="22"/>
          <w:szCs w:val="22"/>
        </w:rPr>
        <w:t>a</w:t>
      </w:r>
      <w:r w:rsidR="00C718EC">
        <w:rPr>
          <w:rFonts w:ascii="Arial" w:hAnsi="Arial" w:cs="Arial"/>
          <w:sz w:val="22"/>
          <w:szCs w:val="22"/>
        </w:rPr>
        <w:t xml:space="preserve"> summary of the resolution</w:t>
      </w:r>
      <w:r w:rsidR="00286159">
        <w:rPr>
          <w:rFonts w:ascii="Arial" w:hAnsi="Arial" w:cs="Arial"/>
          <w:sz w:val="22"/>
          <w:szCs w:val="22"/>
        </w:rPr>
        <w:t>/outcome</w:t>
      </w:r>
      <w:r w:rsidR="00C718EC">
        <w:rPr>
          <w:rFonts w:ascii="Arial" w:hAnsi="Arial" w:cs="Arial"/>
          <w:sz w:val="22"/>
          <w:szCs w:val="22"/>
        </w:rPr>
        <w:t xml:space="preserve"> you are seeking</w:t>
      </w:r>
    </w:p>
    <w:p w14:paraId="446EAC98" w14:textId="77777777" w:rsidR="005C30AF" w:rsidRPr="009D6732" w:rsidRDefault="005C30AF" w:rsidP="00253082">
      <w:pPr>
        <w:numPr>
          <w:ilvl w:val="0"/>
          <w:numId w:val="19"/>
        </w:numPr>
        <w:jc w:val="left"/>
        <w:rPr>
          <w:rFonts w:ascii="Arial" w:hAnsi="Arial" w:cs="Arial"/>
          <w:sz w:val="22"/>
          <w:szCs w:val="22"/>
        </w:rPr>
      </w:pPr>
      <w:r>
        <w:rPr>
          <w:rFonts w:ascii="Arial" w:hAnsi="Arial" w:cs="Arial"/>
          <w:sz w:val="22"/>
          <w:szCs w:val="22"/>
        </w:rPr>
        <w:t>any other supporting information (such as, for example, copies of correspondence which you feel illustrates your complaint)</w:t>
      </w:r>
      <w:r w:rsidR="000F3341">
        <w:rPr>
          <w:rStyle w:val="FootnoteReference"/>
          <w:rFonts w:ascii="Arial" w:hAnsi="Arial" w:cs="Arial"/>
          <w:sz w:val="22"/>
          <w:szCs w:val="22"/>
        </w:rPr>
        <w:footnoteReference w:id="5"/>
      </w:r>
    </w:p>
    <w:p w14:paraId="64E0132A" w14:textId="77777777" w:rsidR="005643C6" w:rsidRPr="009D6732" w:rsidRDefault="005643C6" w:rsidP="009656A4">
      <w:pPr>
        <w:ind w:left="360" w:hanging="360"/>
        <w:jc w:val="left"/>
        <w:rPr>
          <w:rFonts w:ascii="Arial" w:hAnsi="Arial" w:cs="Arial"/>
          <w:sz w:val="22"/>
          <w:szCs w:val="22"/>
        </w:rPr>
      </w:pPr>
    </w:p>
    <w:p w14:paraId="034C2B32" w14:textId="77777777" w:rsidR="00523BE2" w:rsidRDefault="00523BE2" w:rsidP="009656A4">
      <w:pPr>
        <w:numPr>
          <w:ilvl w:val="0"/>
          <w:numId w:val="8"/>
        </w:numPr>
        <w:ind w:left="360" w:hanging="360"/>
        <w:jc w:val="left"/>
        <w:rPr>
          <w:rFonts w:ascii="Arial" w:hAnsi="Arial" w:cs="Arial"/>
          <w:sz w:val="22"/>
          <w:szCs w:val="22"/>
        </w:rPr>
      </w:pPr>
      <w:r>
        <w:rPr>
          <w:rFonts w:ascii="Arial" w:hAnsi="Arial" w:cs="Arial"/>
          <w:sz w:val="22"/>
          <w:szCs w:val="22"/>
        </w:rPr>
        <w:t>The complaint will be acknowledged within 5 working days of receipt by the Complaints Officer.</w:t>
      </w:r>
    </w:p>
    <w:p w14:paraId="1C21D716" w14:textId="77777777" w:rsidR="00523BE2" w:rsidRDefault="00523BE2" w:rsidP="00523BE2">
      <w:pPr>
        <w:jc w:val="left"/>
        <w:rPr>
          <w:rFonts w:ascii="Arial" w:hAnsi="Arial" w:cs="Arial"/>
          <w:sz w:val="22"/>
          <w:szCs w:val="22"/>
        </w:rPr>
      </w:pPr>
    </w:p>
    <w:p w14:paraId="59452A21" w14:textId="77777777" w:rsidR="005643C6" w:rsidRPr="009D6732" w:rsidRDefault="005643C6" w:rsidP="009656A4">
      <w:pPr>
        <w:numPr>
          <w:ilvl w:val="0"/>
          <w:numId w:val="8"/>
        </w:numPr>
        <w:ind w:left="360" w:hanging="360"/>
        <w:jc w:val="left"/>
        <w:rPr>
          <w:rFonts w:ascii="Arial" w:hAnsi="Arial" w:cs="Arial"/>
          <w:sz w:val="22"/>
          <w:szCs w:val="22"/>
        </w:rPr>
      </w:pPr>
      <w:r w:rsidRPr="009D6732">
        <w:rPr>
          <w:rFonts w:ascii="Arial" w:hAnsi="Arial" w:cs="Arial"/>
          <w:sz w:val="22"/>
          <w:szCs w:val="22"/>
        </w:rPr>
        <w:t xml:space="preserve">Following investigation, the </w:t>
      </w:r>
      <w:r w:rsidR="00DD53D2" w:rsidRPr="009D6732">
        <w:rPr>
          <w:rFonts w:ascii="Arial" w:hAnsi="Arial" w:cs="Arial"/>
          <w:sz w:val="22"/>
          <w:szCs w:val="22"/>
        </w:rPr>
        <w:t xml:space="preserve">Complaints Officer </w:t>
      </w:r>
      <w:r w:rsidRPr="009D6732">
        <w:rPr>
          <w:rFonts w:ascii="Arial" w:hAnsi="Arial" w:cs="Arial"/>
          <w:sz w:val="22"/>
          <w:szCs w:val="22"/>
        </w:rPr>
        <w:t xml:space="preserve">will either: </w:t>
      </w:r>
    </w:p>
    <w:p w14:paraId="4D6E1B3D" w14:textId="77777777" w:rsidR="00D27E89" w:rsidRPr="009D6732" w:rsidRDefault="00D27E89" w:rsidP="00CF6EE9">
      <w:pPr>
        <w:numPr>
          <w:ilvl w:val="0"/>
          <w:numId w:val="14"/>
        </w:numPr>
        <w:tabs>
          <w:tab w:val="left" w:pos="720"/>
        </w:tabs>
        <w:spacing w:before="120"/>
        <w:jc w:val="left"/>
        <w:rPr>
          <w:rFonts w:ascii="Arial" w:hAnsi="Arial" w:cs="Arial"/>
          <w:sz w:val="22"/>
          <w:szCs w:val="22"/>
        </w:rPr>
      </w:pPr>
      <w:r w:rsidRPr="009D6732">
        <w:rPr>
          <w:rFonts w:ascii="Arial" w:hAnsi="Arial" w:cs="Arial"/>
          <w:sz w:val="22"/>
          <w:szCs w:val="22"/>
        </w:rPr>
        <w:t>seek to resolve the complaint informally (through mediation, or following further enquiries at a local level, for example);</w:t>
      </w:r>
    </w:p>
    <w:p w14:paraId="1417D88B" w14:textId="77777777" w:rsidR="00D27E89" w:rsidRPr="009D6732" w:rsidRDefault="00D27E89" w:rsidP="00CF6EE9">
      <w:pPr>
        <w:numPr>
          <w:ilvl w:val="0"/>
          <w:numId w:val="14"/>
        </w:numPr>
        <w:tabs>
          <w:tab w:val="left" w:pos="720"/>
        </w:tabs>
        <w:spacing w:before="120"/>
        <w:jc w:val="left"/>
        <w:rPr>
          <w:rFonts w:ascii="Arial" w:hAnsi="Arial" w:cs="Arial"/>
          <w:sz w:val="22"/>
          <w:szCs w:val="22"/>
        </w:rPr>
      </w:pPr>
      <w:r w:rsidRPr="009D6732">
        <w:rPr>
          <w:rFonts w:ascii="Arial" w:hAnsi="Arial" w:cs="Arial"/>
          <w:sz w:val="22"/>
          <w:szCs w:val="22"/>
        </w:rPr>
        <w:t>uphold the complaint</w:t>
      </w:r>
      <w:r w:rsidR="00F22CFF">
        <w:rPr>
          <w:rFonts w:ascii="Arial" w:hAnsi="Arial" w:cs="Arial"/>
          <w:sz w:val="22"/>
          <w:szCs w:val="22"/>
        </w:rPr>
        <w:t xml:space="preserve"> as a whole or in part</w:t>
      </w:r>
      <w:r w:rsidRPr="009D6732">
        <w:rPr>
          <w:rFonts w:ascii="Arial" w:hAnsi="Arial" w:cs="Arial"/>
          <w:sz w:val="22"/>
          <w:szCs w:val="22"/>
        </w:rPr>
        <w:t xml:space="preserve"> (and take action accordingly);</w:t>
      </w:r>
    </w:p>
    <w:p w14:paraId="71DAF6C1" w14:textId="77777777" w:rsidR="00742885" w:rsidRDefault="00D27E89" w:rsidP="00CF6EE9">
      <w:pPr>
        <w:numPr>
          <w:ilvl w:val="0"/>
          <w:numId w:val="14"/>
        </w:numPr>
        <w:tabs>
          <w:tab w:val="left" w:pos="720"/>
        </w:tabs>
        <w:spacing w:before="120"/>
        <w:jc w:val="left"/>
        <w:rPr>
          <w:rFonts w:ascii="Arial" w:hAnsi="Arial" w:cs="Arial"/>
          <w:sz w:val="22"/>
          <w:szCs w:val="22"/>
        </w:rPr>
      </w:pPr>
      <w:r w:rsidRPr="009D6732">
        <w:rPr>
          <w:rFonts w:ascii="Arial" w:hAnsi="Arial" w:cs="Arial"/>
          <w:sz w:val="22"/>
          <w:szCs w:val="22"/>
        </w:rPr>
        <w:t>dismiss the complaint if there is no case to answer; or</w:t>
      </w:r>
    </w:p>
    <w:p w14:paraId="78393508" w14:textId="77777777" w:rsidR="00D27E89" w:rsidRDefault="00D27E89" w:rsidP="00CF6EE9">
      <w:pPr>
        <w:numPr>
          <w:ilvl w:val="0"/>
          <w:numId w:val="14"/>
        </w:numPr>
        <w:tabs>
          <w:tab w:val="left" w:pos="720"/>
        </w:tabs>
        <w:spacing w:before="120"/>
        <w:jc w:val="left"/>
        <w:rPr>
          <w:rFonts w:ascii="Arial" w:hAnsi="Arial" w:cs="Arial"/>
          <w:sz w:val="22"/>
          <w:szCs w:val="22"/>
        </w:rPr>
      </w:pPr>
      <w:r w:rsidRPr="009D6732">
        <w:rPr>
          <w:rFonts w:ascii="Arial" w:hAnsi="Arial" w:cs="Arial"/>
          <w:sz w:val="22"/>
          <w:szCs w:val="22"/>
        </w:rPr>
        <w:t xml:space="preserve">dismiss the complaint if it is judged to be trivial, vexatious or malicious (and take further action if </w:t>
      </w:r>
      <w:r w:rsidRPr="00D82F84">
        <w:rPr>
          <w:rFonts w:ascii="Arial" w:hAnsi="Arial" w:cs="Arial"/>
          <w:sz w:val="22"/>
          <w:szCs w:val="22"/>
        </w:rPr>
        <w:t>appropriate)</w:t>
      </w:r>
      <w:r w:rsidR="00D82F84" w:rsidRPr="00D82F84">
        <w:rPr>
          <w:rStyle w:val="FootnoteReference"/>
          <w:rFonts w:ascii="Arial" w:hAnsi="Arial" w:cs="Arial"/>
          <w:sz w:val="22"/>
          <w:szCs w:val="22"/>
        </w:rPr>
        <w:footnoteReference w:id="6"/>
      </w:r>
      <w:r w:rsidRPr="00D82F84">
        <w:rPr>
          <w:rFonts w:ascii="Arial" w:hAnsi="Arial" w:cs="Arial"/>
          <w:sz w:val="22"/>
          <w:szCs w:val="22"/>
        </w:rPr>
        <w:t>.</w:t>
      </w:r>
    </w:p>
    <w:p w14:paraId="45B47BE7" w14:textId="77777777" w:rsidR="0007589A" w:rsidRDefault="0007589A" w:rsidP="0007589A">
      <w:pPr>
        <w:jc w:val="left"/>
        <w:rPr>
          <w:rFonts w:ascii="Arial" w:hAnsi="Arial" w:cs="Arial"/>
          <w:sz w:val="22"/>
          <w:szCs w:val="22"/>
        </w:rPr>
      </w:pPr>
    </w:p>
    <w:p w14:paraId="38021A78" w14:textId="77777777" w:rsidR="00CF6EE9" w:rsidRPr="009D6732" w:rsidRDefault="00CF6EE9" w:rsidP="00B031AA">
      <w:pPr>
        <w:numPr>
          <w:ilvl w:val="0"/>
          <w:numId w:val="8"/>
        </w:numPr>
        <w:ind w:left="360" w:hanging="360"/>
        <w:jc w:val="left"/>
        <w:rPr>
          <w:rFonts w:ascii="Arial" w:hAnsi="Arial" w:cs="Arial"/>
          <w:sz w:val="22"/>
          <w:szCs w:val="22"/>
        </w:rPr>
      </w:pPr>
      <w:r w:rsidRPr="009D6732">
        <w:rPr>
          <w:rFonts w:ascii="Arial" w:hAnsi="Arial" w:cs="Arial"/>
          <w:sz w:val="22"/>
          <w:szCs w:val="22"/>
        </w:rPr>
        <w:t>The Complaints Officer will aim</w:t>
      </w:r>
      <w:r w:rsidR="005C30AF">
        <w:rPr>
          <w:rFonts w:ascii="Arial" w:hAnsi="Arial" w:cs="Arial"/>
          <w:sz w:val="22"/>
          <w:szCs w:val="22"/>
        </w:rPr>
        <w:t xml:space="preserve"> </w:t>
      </w:r>
      <w:r w:rsidRPr="009D6732">
        <w:rPr>
          <w:rFonts w:ascii="Arial" w:hAnsi="Arial" w:cs="Arial"/>
          <w:sz w:val="22"/>
          <w:szCs w:val="22"/>
        </w:rPr>
        <w:t xml:space="preserve">to </w:t>
      </w:r>
      <w:r w:rsidR="005C30AF">
        <w:rPr>
          <w:rFonts w:ascii="Arial" w:hAnsi="Arial" w:cs="Arial"/>
          <w:sz w:val="22"/>
          <w:szCs w:val="22"/>
        </w:rPr>
        <w:t xml:space="preserve">provide a response – a </w:t>
      </w:r>
      <w:r w:rsidR="005C30AF" w:rsidRPr="002410F2">
        <w:rPr>
          <w:rFonts w:ascii="Arial" w:hAnsi="Arial" w:cs="Arial"/>
          <w:b/>
          <w:bCs/>
          <w:sz w:val="22"/>
          <w:szCs w:val="22"/>
        </w:rPr>
        <w:t>reasoned</w:t>
      </w:r>
      <w:r w:rsidR="005C30AF">
        <w:rPr>
          <w:rFonts w:ascii="Arial" w:hAnsi="Arial" w:cs="Arial"/>
          <w:sz w:val="22"/>
          <w:szCs w:val="22"/>
        </w:rPr>
        <w:t xml:space="preserve"> judgement – within </w:t>
      </w:r>
      <w:r w:rsidRPr="009D6732">
        <w:rPr>
          <w:rFonts w:ascii="Arial" w:hAnsi="Arial" w:cs="Arial"/>
          <w:sz w:val="22"/>
          <w:szCs w:val="22"/>
        </w:rPr>
        <w:t>20 working days of receiving a complaint</w:t>
      </w:r>
      <w:r w:rsidR="005C30AF">
        <w:rPr>
          <w:rFonts w:ascii="Arial" w:hAnsi="Arial" w:cs="Arial"/>
          <w:sz w:val="22"/>
          <w:szCs w:val="22"/>
        </w:rPr>
        <w:t xml:space="preserve">; </w:t>
      </w:r>
      <w:r w:rsidR="00044725">
        <w:rPr>
          <w:rFonts w:ascii="Arial" w:hAnsi="Arial" w:cs="Arial"/>
          <w:sz w:val="22"/>
          <w:szCs w:val="22"/>
        </w:rPr>
        <w:t>however</w:t>
      </w:r>
      <w:r w:rsidRPr="009D6732">
        <w:rPr>
          <w:rFonts w:ascii="Arial" w:hAnsi="Arial" w:cs="Arial"/>
          <w:sz w:val="22"/>
          <w:szCs w:val="22"/>
        </w:rPr>
        <w:t xml:space="preserve">, </w:t>
      </w:r>
      <w:r w:rsidR="005C30AF">
        <w:rPr>
          <w:rFonts w:ascii="Arial" w:hAnsi="Arial" w:cs="Arial"/>
          <w:sz w:val="22"/>
          <w:szCs w:val="22"/>
        </w:rPr>
        <w:t xml:space="preserve">complex cases will, </w:t>
      </w:r>
      <w:r w:rsidRPr="009D6732">
        <w:rPr>
          <w:rFonts w:ascii="Arial" w:hAnsi="Arial" w:cs="Arial"/>
          <w:sz w:val="22"/>
          <w:szCs w:val="22"/>
        </w:rPr>
        <w:t>unavoidably, take longer to investigate with due care and thoroughness</w:t>
      </w:r>
      <w:r w:rsidR="00B031AA">
        <w:rPr>
          <w:rFonts w:ascii="Arial" w:hAnsi="Arial" w:cs="Arial"/>
          <w:sz w:val="22"/>
          <w:szCs w:val="22"/>
        </w:rPr>
        <w:t>.</w:t>
      </w:r>
      <w:r w:rsidR="005C30AF">
        <w:rPr>
          <w:rFonts w:ascii="Arial" w:hAnsi="Arial" w:cs="Arial"/>
          <w:sz w:val="22"/>
          <w:szCs w:val="22"/>
        </w:rPr>
        <w:t xml:space="preserve">  You will, in any event, be kept informed of the progress of any investigation.  </w:t>
      </w:r>
    </w:p>
    <w:p w14:paraId="43BE475C" w14:textId="77777777" w:rsidR="00B34CE8" w:rsidRPr="009D6732" w:rsidRDefault="00B34CE8" w:rsidP="00B031AA">
      <w:pPr>
        <w:ind w:left="360"/>
        <w:jc w:val="left"/>
        <w:rPr>
          <w:rFonts w:ascii="Arial" w:hAnsi="Arial" w:cs="Arial"/>
          <w:sz w:val="22"/>
          <w:szCs w:val="22"/>
        </w:rPr>
      </w:pPr>
    </w:p>
    <w:p w14:paraId="75C45F1F" w14:textId="77777777" w:rsidR="004D04D3" w:rsidRDefault="004D04D3" w:rsidP="002970B6">
      <w:pPr>
        <w:numPr>
          <w:ilvl w:val="0"/>
          <w:numId w:val="8"/>
        </w:numPr>
        <w:ind w:left="360" w:hanging="360"/>
        <w:jc w:val="left"/>
        <w:rPr>
          <w:rFonts w:ascii="Arial" w:hAnsi="Arial" w:cs="Arial"/>
          <w:sz w:val="22"/>
          <w:szCs w:val="22"/>
        </w:rPr>
      </w:pPr>
      <w:r w:rsidRPr="00181BF8">
        <w:rPr>
          <w:rFonts w:ascii="Arial" w:hAnsi="Arial" w:cs="Arial"/>
          <w:sz w:val="22"/>
          <w:szCs w:val="22"/>
        </w:rPr>
        <w:t>If you remain dissatisfied with the decision of the Complaints Officer, you may request a final review by the Deputy Vice-Chancellor: Student Education (through the University Complaints Officer) within 20 working days from the date of the response. The Deputy Vice-Chancellor (or his/he</w:t>
      </w:r>
      <w:r w:rsidR="00181BF8" w:rsidRPr="00181BF8">
        <w:rPr>
          <w:rFonts w:ascii="Arial" w:hAnsi="Arial" w:cs="Arial"/>
          <w:sz w:val="22"/>
          <w:szCs w:val="22"/>
        </w:rPr>
        <w:t>r nominee) will review the case</w:t>
      </w:r>
      <w:r w:rsidRPr="00181BF8">
        <w:rPr>
          <w:rFonts w:ascii="Arial" w:hAnsi="Arial" w:cs="Arial"/>
          <w:sz w:val="22"/>
          <w:szCs w:val="22"/>
        </w:rPr>
        <w:t xml:space="preserve">. </w:t>
      </w:r>
    </w:p>
    <w:p w14:paraId="09822C24" w14:textId="77777777" w:rsidR="00181BF8" w:rsidRPr="00181BF8" w:rsidRDefault="00181BF8" w:rsidP="00181BF8">
      <w:pPr>
        <w:jc w:val="left"/>
        <w:rPr>
          <w:rFonts w:ascii="Arial" w:hAnsi="Arial" w:cs="Arial"/>
          <w:sz w:val="22"/>
          <w:szCs w:val="22"/>
        </w:rPr>
      </w:pPr>
    </w:p>
    <w:p w14:paraId="61E40890" w14:textId="77777777" w:rsidR="00CF6EE9" w:rsidRPr="004D04D3" w:rsidRDefault="004D04D3" w:rsidP="004D04D3">
      <w:pPr>
        <w:ind w:left="360"/>
        <w:jc w:val="left"/>
        <w:rPr>
          <w:rFonts w:ascii="Arial" w:hAnsi="Arial" w:cs="Arial"/>
          <w:sz w:val="22"/>
          <w:szCs w:val="22"/>
        </w:rPr>
      </w:pPr>
      <w:r w:rsidRPr="004D04D3">
        <w:rPr>
          <w:rFonts w:ascii="Arial" w:hAnsi="Arial" w:cs="Arial"/>
          <w:sz w:val="22"/>
          <w:szCs w:val="22"/>
        </w:rPr>
        <w:t>The Deputy Vice-Chancellor (or n</w:t>
      </w:r>
      <w:r w:rsidR="00181BF8">
        <w:rPr>
          <w:rFonts w:ascii="Arial" w:hAnsi="Arial" w:cs="Arial"/>
          <w:sz w:val="22"/>
          <w:szCs w:val="22"/>
        </w:rPr>
        <w:t>ominee) will review the case</w:t>
      </w:r>
      <w:r w:rsidRPr="004D04D3">
        <w:rPr>
          <w:rFonts w:ascii="Arial" w:hAnsi="Arial" w:cs="Arial"/>
          <w:sz w:val="22"/>
          <w:szCs w:val="22"/>
        </w:rPr>
        <w:t xml:space="preserve"> on the following grounds only</w:t>
      </w:r>
      <w:r w:rsidR="00CF6EE9" w:rsidRPr="004D04D3">
        <w:rPr>
          <w:rFonts w:ascii="Arial" w:hAnsi="Arial" w:cs="Arial"/>
          <w:sz w:val="22"/>
          <w:szCs w:val="22"/>
        </w:rPr>
        <w:t>:</w:t>
      </w:r>
    </w:p>
    <w:p w14:paraId="042971F4" w14:textId="77777777" w:rsidR="00CF6EE9" w:rsidRPr="004D04D3" w:rsidRDefault="00BC34C3" w:rsidP="00BC34C3">
      <w:pPr>
        <w:numPr>
          <w:ilvl w:val="0"/>
          <w:numId w:val="17"/>
        </w:numPr>
        <w:spacing w:before="120"/>
        <w:jc w:val="left"/>
        <w:rPr>
          <w:rFonts w:ascii="Arial" w:hAnsi="Arial" w:cs="Arial"/>
          <w:sz w:val="22"/>
          <w:szCs w:val="22"/>
        </w:rPr>
      </w:pPr>
      <w:r w:rsidRPr="004D04D3">
        <w:rPr>
          <w:rFonts w:ascii="Arial" w:hAnsi="Arial" w:cs="Arial"/>
          <w:sz w:val="22"/>
          <w:szCs w:val="22"/>
        </w:rPr>
        <w:t>the procedure for handling your complaint was deficient in a way which materially prejudiced your case</w:t>
      </w:r>
      <w:r w:rsidR="00CF6EE9" w:rsidRPr="004D04D3">
        <w:rPr>
          <w:rFonts w:ascii="Arial" w:hAnsi="Arial" w:cs="Arial"/>
          <w:sz w:val="22"/>
          <w:szCs w:val="22"/>
        </w:rPr>
        <w:t>;</w:t>
      </w:r>
    </w:p>
    <w:p w14:paraId="450557DC" w14:textId="77777777" w:rsidR="00CF6EE9" w:rsidRPr="004D04D3" w:rsidRDefault="00CF6EE9" w:rsidP="00CF6EE9">
      <w:pPr>
        <w:numPr>
          <w:ilvl w:val="0"/>
          <w:numId w:val="17"/>
        </w:numPr>
        <w:tabs>
          <w:tab w:val="left" w:pos="720"/>
        </w:tabs>
        <w:spacing w:before="120"/>
        <w:jc w:val="left"/>
        <w:rPr>
          <w:rFonts w:ascii="Arial" w:hAnsi="Arial" w:cs="Arial"/>
          <w:sz w:val="22"/>
          <w:szCs w:val="22"/>
        </w:rPr>
      </w:pPr>
      <w:r w:rsidRPr="004D04D3">
        <w:rPr>
          <w:rFonts w:ascii="Arial" w:hAnsi="Arial" w:cs="Arial"/>
          <w:sz w:val="22"/>
          <w:szCs w:val="22"/>
        </w:rPr>
        <w:t>the emergence of new and relevant material that was not available at the time the complaint was first submitted;</w:t>
      </w:r>
    </w:p>
    <w:p w14:paraId="790871EE" w14:textId="77777777" w:rsidR="00CF6EE9" w:rsidRPr="004D04D3" w:rsidRDefault="00CF6EE9" w:rsidP="00CF6EE9">
      <w:pPr>
        <w:numPr>
          <w:ilvl w:val="0"/>
          <w:numId w:val="17"/>
        </w:numPr>
        <w:tabs>
          <w:tab w:val="left" w:pos="720"/>
        </w:tabs>
        <w:spacing w:before="120"/>
        <w:jc w:val="left"/>
        <w:rPr>
          <w:rFonts w:ascii="Arial" w:hAnsi="Arial" w:cs="Arial"/>
          <w:sz w:val="22"/>
          <w:szCs w:val="22"/>
        </w:rPr>
      </w:pPr>
      <w:r w:rsidRPr="004D04D3">
        <w:rPr>
          <w:rFonts w:ascii="Arial" w:hAnsi="Arial" w:cs="Arial"/>
          <w:sz w:val="22"/>
          <w:szCs w:val="22"/>
        </w:rPr>
        <w:t xml:space="preserve">evidence that the judgement of the Complaints Officer was </w:t>
      </w:r>
      <w:r w:rsidR="00BC34C3" w:rsidRPr="004D04D3">
        <w:rPr>
          <w:rFonts w:ascii="Arial" w:hAnsi="Arial" w:cs="Arial"/>
          <w:sz w:val="22"/>
          <w:szCs w:val="22"/>
        </w:rPr>
        <w:t>unreasonable in the light of the evidence supplied</w:t>
      </w:r>
      <w:r w:rsidRPr="004D04D3">
        <w:rPr>
          <w:rFonts w:ascii="Arial" w:hAnsi="Arial" w:cs="Arial"/>
          <w:sz w:val="22"/>
          <w:szCs w:val="22"/>
        </w:rPr>
        <w:t>.</w:t>
      </w:r>
    </w:p>
    <w:p w14:paraId="54079D96" w14:textId="77777777" w:rsidR="00125852" w:rsidRPr="009D6732" w:rsidRDefault="00125852" w:rsidP="00125852">
      <w:pPr>
        <w:ind w:left="360" w:hanging="360"/>
        <w:jc w:val="left"/>
        <w:rPr>
          <w:rFonts w:ascii="Arial" w:hAnsi="Arial" w:cs="Arial"/>
          <w:sz w:val="22"/>
          <w:szCs w:val="22"/>
        </w:rPr>
      </w:pPr>
    </w:p>
    <w:p w14:paraId="43357383" w14:textId="77777777" w:rsidR="00CF6EE9" w:rsidRDefault="00EE7F09" w:rsidP="00CF6EE9">
      <w:pPr>
        <w:numPr>
          <w:ilvl w:val="0"/>
          <w:numId w:val="8"/>
        </w:numPr>
        <w:ind w:left="360" w:hanging="360"/>
        <w:jc w:val="left"/>
        <w:rPr>
          <w:rFonts w:ascii="Arial" w:hAnsi="Arial" w:cs="Arial"/>
          <w:sz w:val="22"/>
          <w:szCs w:val="22"/>
        </w:rPr>
      </w:pPr>
      <w:r>
        <w:rPr>
          <w:rFonts w:ascii="Arial" w:hAnsi="Arial" w:cs="Arial"/>
          <w:sz w:val="22"/>
          <w:szCs w:val="22"/>
        </w:rPr>
        <w:t>The D</w:t>
      </w:r>
      <w:r w:rsidR="00CF6EE9" w:rsidRPr="009D6732">
        <w:rPr>
          <w:rFonts w:ascii="Arial" w:hAnsi="Arial" w:cs="Arial"/>
          <w:sz w:val="22"/>
          <w:szCs w:val="22"/>
        </w:rPr>
        <w:t xml:space="preserve">VC (or </w:t>
      </w:r>
      <w:r w:rsidR="00BC34C3">
        <w:rPr>
          <w:rFonts w:ascii="Arial" w:hAnsi="Arial" w:cs="Arial"/>
          <w:sz w:val="22"/>
          <w:szCs w:val="22"/>
        </w:rPr>
        <w:t>his/her</w:t>
      </w:r>
      <w:r w:rsidR="0042314F" w:rsidRPr="009D6732">
        <w:rPr>
          <w:rFonts w:ascii="Arial" w:hAnsi="Arial" w:cs="Arial"/>
          <w:sz w:val="22"/>
          <w:szCs w:val="22"/>
        </w:rPr>
        <w:t xml:space="preserve"> </w:t>
      </w:r>
      <w:r w:rsidR="00CF6EE9" w:rsidRPr="009D6732">
        <w:rPr>
          <w:rFonts w:ascii="Arial" w:hAnsi="Arial" w:cs="Arial"/>
          <w:sz w:val="22"/>
          <w:szCs w:val="22"/>
        </w:rPr>
        <w:t xml:space="preserve">nominee) will aim to reach a decision within </w:t>
      </w:r>
      <w:r w:rsidR="00741645">
        <w:rPr>
          <w:rFonts w:ascii="Arial" w:hAnsi="Arial" w:cs="Arial"/>
          <w:sz w:val="22"/>
          <w:szCs w:val="22"/>
        </w:rPr>
        <w:t>one calendar month</w:t>
      </w:r>
      <w:r w:rsidR="00CF6EE9" w:rsidRPr="009D6732">
        <w:rPr>
          <w:rFonts w:ascii="Arial" w:hAnsi="Arial" w:cs="Arial"/>
          <w:sz w:val="22"/>
          <w:szCs w:val="22"/>
        </w:rPr>
        <w:t xml:space="preserve">, which will be the final decision of the University and will, therefore, be accompanied by a </w:t>
      </w:r>
      <w:r w:rsidR="005C30AF">
        <w:rPr>
          <w:rFonts w:ascii="Arial" w:hAnsi="Arial" w:cs="Arial"/>
          <w:sz w:val="22"/>
          <w:szCs w:val="22"/>
        </w:rPr>
        <w:t>C</w:t>
      </w:r>
      <w:r w:rsidR="00181BF8">
        <w:rPr>
          <w:rFonts w:ascii="Arial" w:hAnsi="Arial" w:cs="Arial"/>
          <w:sz w:val="22"/>
          <w:szCs w:val="22"/>
        </w:rPr>
        <w:t xml:space="preserve">ompletion of </w:t>
      </w:r>
      <w:r w:rsidR="005C30AF">
        <w:rPr>
          <w:rFonts w:ascii="Arial" w:hAnsi="Arial" w:cs="Arial"/>
          <w:sz w:val="22"/>
          <w:szCs w:val="22"/>
        </w:rPr>
        <w:t>P</w:t>
      </w:r>
      <w:r w:rsidR="00181BF8">
        <w:rPr>
          <w:rFonts w:ascii="Arial" w:hAnsi="Arial" w:cs="Arial"/>
          <w:sz w:val="22"/>
          <w:szCs w:val="22"/>
        </w:rPr>
        <w:t>rocedures</w:t>
      </w:r>
      <w:r w:rsidR="00CF6EE9" w:rsidRPr="009D6732">
        <w:rPr>
          <w:rFonts w:ascii="Arial" w:hAnsi="Arial" w:cs="Arial"/>
          <w:sz w:val="22"/>
          <w:szCs w:val="22"/>
        </w:rPr>
        <w:t xml:space="preserve"> </w:t>
      </w:r>
      <w:r w:rsidR="0034741F">
        <w:rPr>
          <w:rFonts w:ascii="Arial" w:hAnsi="Arial" w:cs="Arial"/>
          <w:sz w:val="22"/>
          <w:szCs w:val="22"/>
        </w:rPr>
        <w:t xml:space="preserve">(COP) </w:t>
      </w:r>
      <w:r w:rsidR="00CF6EE9" w:rsidRPr="009D6732">
        <w:rPr>
          <w:rFonts w:ascii="Arial" w:hAnsi="Arial" w:cs="Arial"/>
          <w:sz w:val="22"/>
          <w:szCs w:val="22"/>
        </w:rPr>
        <w:t xml:space="preserve">letter advising </w:t>
      </w:r>
      <w:r w:rsidR="00B031AA">
        <w:rPr>
          <w:rFonts w:ascii="Arial" w:hAnsi="Arial" w:cs="Arial"/>
          <w:sz w:val="22"/>
          <w:szCs w:val="22"/>
        </w:rPr>
        <w:t>that</w:t>
      </w:r>
      <w:r w:rsidR="00CF6EE9" w:rsidRPr="009D6732">
        <w:rPr>
          <w:rFonts w:ascii="Arial" w:hAnsi="Arial" w:cs="Arial"/>
          <w:sz w:val="22"/>
          <w:szCs w:val="22"/>
        </w:rPr>
        <w:t xml:space="preserve"> should </w:t>
      </w:r>
      <w:r w:rsidR="00B031AA">
        <w:rPr>
          <w:rFonts w:ascii="Arial" w:hAnsi="Arial" w:cs="Arial"/>
          <w:sz w:val="22"/>
          <w:szCs w:val="22"/>
        </w:rPr>
        <w:t>you</w:t>
      </w:r>
      <w:r w:rsidR="00CF6EE9" w:rsidRPr="009D6732">
        <w:rPr>
          <w:rFonts w:ascii="Arial" w:hAnsi="Arial" w:cs="Arial"/>
          <w:sz w:val="22"/>
          <w:szCs w:val="22"/>
        </w:rPr>
        <w:t xml:space="preserve"> remain dissatisfied, </w:t>
      </w:r>
      <w:r w:rsidR="00B031AA">
        <w:rPr>
          <w:rFonts w:ascii="Arial" w:hAnsi="Arial" w:cs="Arial"/>
          <w:sz w:val="22"/>
          <w:szCs w:val="22"/>
        </w:rPr>
        <w:t xml:space="preserve">you </w:t>
      </w:r>
      <w:r w:rsidR="00CF6EE9" w:rsidRPr="009D6732">
        <w:rPr>
          <w:rFonts w:ascii="Arial" w:hAnsi="Arial" w:cs="Arial"/>
          <w:sz w:val="22"/>
          <w:szCs w:val="22"/>
        </w:rPr>
        <w:t>may contact the O</w:t>
      </w:r>
      <w:r>
        <w:rPr>
          <w:rFonts w:ascii="Arial" w:hAnsi="Arial" w:cs="Arial"/>
          <w:sz w:val="22"/>
          <w:szCs w:val="22"/>
        </w:rPr>
        <w:t>IA</w:t>
      </w:r>
      <w:r w:rsidR="00CF6EE9" w:rsidRPr="009D6732">
        <w:rPr>
          <w:rFonts w:ascii="Arial" w:hAnsi="Arial" w:cs="Arial"/>
          <w:sz w:val="22"/>
          <w:szCs w:val="22"/>
        </w:rPr>
        <w:t xml:space="preserve"> to ask for a review of the case.</w:t>
      </w:r>
    </w:p>
    <w:p w14:paraId="749D3144" w14:textId="77777777" w:rsidR="00CF33AA" w:rsidRDefault="00CF33AA" w:rsidP="00CF33AA">
      <w:pPr>
        <w:jc w:val="left"/>
        <w:rPr>
          <w:rFonts w:ascii="Arial" w:hAnsi="Arial" w:cs="Arial"/>
          <w:sz w:val="22"/>
          <w:szCs w:val="22"/>
        </w:rPr>
      </w:pPr>
    </w:p>
    <w:p w14:paraId="4D78053F" w14:textId="77777777" w:rsidR="009D6732" w:rsidRPr="00122A3F" w:rsidRDefault="009D6732" w:rsidP="009D6732">
      <w:pPr>
        <w:pStyle w:val="Heading1"/>
        <w:ind w:left="360" w:hanging="360"/>
        <w:jc w:val="left"/>
        <w:rPr>
          <w:rFonts w:ascii="Arial" w:hAnsi="Arial" w:cs="Arial"/>
          <w:i/>
          <w:kern w:val="0"/>
          <w:sz w:val="22"/>
          <w:szCs w:val="22"/>
          <w:lang w:val="en-GB"/>
        </w:rPr>
      </w:pPr>
      <w:r w:rsidRPr="00122A3F">
        <w:rPr>
          <w:rFonts w:ascii="Arial" w:hAnsi="Arial" w:cs="Arial"/>
          <w:i/>
          <w:kern w:val="0"/>
          <w:sz w:val="22"/>
          <w:szCs w:val="22"/>
          <w:lang w:val="en-GB"/>
        </w:rPr>
        <w:t>Office of the Independent Adjudicator</w:t>
      </w:r>
      <w:r w:rsidR="00891721" w:rsidRPr="00122A3F">
        <w:rPr>
          <w:rFonts w:ascii="Arial" w:hAnsi="Arial" w:cs="Arial"/>
          <w:i/>
          <w:kern w:val="0"/>
          <w:sz w:val="22"/>
          <w:szCs w:val="22"/>
          <w:lang w:val="en-GB"/>
        </w:rPr>
        <w:t xml:space="preserve"> </w:t>
      </w:r>
      <w:r w:rsidR="00CF33AA" w:rsidRPr="00122A3F">
        <w:rPr>
          <w:rFonts w:ascii="Arial" w:hAnsi="Arial" w:cs="Arial"/>
          <w:i/>
          <w:kern w:val="0"/>
          <w:sz w:val="22"/>
          <w:szCs w:val="22"/>
          <w:lang w:val="en-GB"/>
        </w:rPr>
        <w:t xml:space="preserve">for Higher Education </w:t>
      </w:r>
      <w:r w:rsidR="00891721" w:rsidRPr="00122A3F">
        <w:rPr>
          <w:rFonts w:ascii="Arial" w:hAnsi="Arial" w:cs="Arial"/>
          <w:i/>
          <w:kern w:val="0"/>
          <w:sz w:val="22"/>
          <w:szCs w:val="22"/>
          <w:lang w:val="en-GB"/>
        </w:rPr>
        <w:t>(OIA)</w:t>
      </w:r>
    </w:p>
    <w:p w14:paraId="106E325B" w14:textId="77777777" w:rsidR="00CF33AA" w:rsidRPr="00CF33AA" w:rsidRDefault="00CF33AA" w:rsidP="00CF33AA">
      <w:pPr>
        <w:numPr>
          <w:ilvl w:val="0"/>
          <w:numId w:val="8"/>
        </w:numPr>
        <w:ind w:left="360" w:hanging="360"/>
        <w:jc w:val="left"/>
        <w:rPr>
          <w:rFonts w:ascii="Arial" w:hAnsi="Arial" w:cs="Arial"/>
          <w:sz w:val="22"/>
          <w:szCs w:val="22"/>
        </w:rPr>
      </w:pPr>
      <w:r w:rsidRPr="00CF33AA">
        <w:rPr>
          <w:rFonts w:ascii="Arial" w:hAnsi="Arial" w:cs="Arial"/>
          <w:sz w:val="22"/>
          <w:szCs w:val="22"/>
        </w:rPr>
        <w:t xml:space="preserve">To seek an OIA review of your case, you should first ensure that the Complaints Officer has sent you a </w:t>
      </w:r>
      <w:r w:rsidR="003B6FCB">
        <w:rPr>
          <w:rFonts w:ascii="Arial" w:hAnsi="Arial" w:cs="Arial"/>
          <w:sz w:val="22"/>
          <w:szCs w:val="22"/>
        </w:rPr>
        <w:t>COP</w:t>
      </w:r>
      <w:r w:rsidRPr="00CF33AA">
        <w:rPr>
          <w:rFonts w:ascii="Arial" w:hAnsi="Arial" w:cs="Arial"/>
          <w:sz w:val="22"/>
          <w:szCs w:val="22"/>
        </w:rPr>
        <w:t xml:space="preserve"> letter</w:t>
      </w:r>
      <w:r w:rsidR="00DC56DF">
        <w:rPr>
          <w:rFonts w:ascii="Arial" w:hAnsi="Arial" w:cs="Arial"/>
          <w:sz w:val="22"/>
          <w:szCs w:val="22"/>
        </w:rPr>
        <w:t xml:space="preserve">, </w:t>
      </w:r>
      <w:r w:rsidRPr="00CF33AA">
        <w:rPr>
          <w:rFonts w:ascii="Arial" w:hAnsi="Arial" w:cs="Arial"/>
          <w:sz w:val="22"/>
          <w:szCs w:val="22"/>
        </w:rPr>
        <w:t xml:space="preserve">which the OIA requires as proof that you have exhausted the </w:t>
      </w:r>
      <w:r w:rsidR="00DC3DFA">
        <w:rPr>
          <w:rFonts w:ascii="Arial" w:hAnsi="Arial" w:cs="Arial"/>
          <w:sz w:val="22"/>
          <w:szCs w:val="22"/>
        </w:rPr>
        <w:t>University’s procedures</w:t>
      </w:r>
      <w:r w:rsidRPr="00CF33AA">
        <w:rPr>
          <w:rFonts w:ascii="Arial" w:hAnsi="Arial" w:cs="Arial"/>
          <w:sz w:val="22"/>
          <w:szCs w:val="22"/>
        </w:rPr>
        <w:t xml:space="preserve">.  </w:t>
      </w:r>
      <w:r w:rsidR="00DC3DFA">
        <w:rPr>
          <w:rFonts w:ascii="Arial" w:hAnsi="Arial" w:cs="Arial"/>
          <w:sz w:val="22"/>
          <w:szCs w:val="22"/>
        </w:rPr>
        <w:t>You must send</w:t>
      </w:r>
      <w:r w:rsidR="005C30AF">
        <w:rPr>
          <w:rFonts w:ascii="Arial" w:hAnsi="Arial" w:cs="Arial"/>
          <w:sz w:val="22"/>
          <w:szCs w:val="22"/>
        </w:rPr>
        <w:t xml:space="preserve"> the COP</w:t>
      </w:r>
      <w:r w:rsidR="00DC3DFA">
        <w:rPr>
          <w:rFonts w:ascii="Arial" w:hAnsi="Arial" w:cs="Arial"/>
          <w:sz w:val="22"/>
          <w:szCs w:val="22"/>
        </w:rPr>
        <w:t xml:space="preserve"> </w:t>
      </w:r>
      <w:r w:rsidR="00F8361E">
        <w:rPr>
          <w:rFonts w:ascii="Arial" w:hAnsi="Arial" w:cs="Arial"/>
          <w:sz w:val="22"/>
          <w:szCs w:val="22"/>
        </w:rPr>
        <w:t xml:space="preserve">letter </w:t>
      </w:r>
      <w:r w:rsidR="00DC3DFA">
        <w:rPr>
          <w:rFonts w:ascii="Arial" w:hAnsi="Arial" w:cs="Arial"/>
          <w:sz w:val="22"/>
          <w:szCs w:val="22"/>
        </w:rPr>
        <w:t>to the OIA</w:t>
      </w:r>
      <w:r w:rsidR="005C30AF">
        <w:rPr>
          <w:rFonts w:ascii="Arial" w:hAnsi="Arial" w:cs="Arial"/>
          <w:sz w:val="22"/>
          <w:szCs w:val="22"/>
        </w:rPr>
        <w:t xml:space="preserve"> </w:t>
      </w:r>
      <w:r w:rsidR="005C30AF" w:rsidRPr="00BC34C3">
        <w:rPr>
          <w:rFonts w:ascii="Arial" w:hAnsi="Arial" w:cs="Arial"/>
          <w:sz w:val="22"/>
          <w:szCs w:val="22"/>
        </w:rPr>
        <w:t xml:space="preserve">within </w:t>
      </w:r>
      <w:r w:rsidR="00846579" w:rsidRPr="00BC34C3">
        <w:rPr>
          <w:rFonts w:ascii="Arial" w:hAnsi="Arial" w:cs="Arial"/>
          <w:sz w:val="22"/>
          <w:szCs w:val="22"/>
        </w:rPr>
        <w:t>12</w:t>
      </w:r>
      <w:r w:rsidR="005C30AF" w:rsidRPr="00BC34C3">
        <w:rPr>
          <w:rFonts w:ascii="Arial" w:hAnsi="Arial" w:cs="Arial"/>
          <w:sz w:val="22"/>
          <w:szCs w:val="22"/>
        </w:rPr>
        <w:t xml:space="preserve"> months</w:t>
      </w:r>
      <w:r w:rsidR="005C30AF">
        <w:rPr>
          <w:rFonts w:ascii="Arial" w:hAnsi="Arial" w:cs="Arial"/>
          <w:sz w:val="22"/>
          <w:szCs w:val="22"/>
        </w:rPr>
        <w:t xml:space="preserve"> of the date of the letter, together with a completed copy of its </w:t>
      </w:r>
      <w:r w:rsidR="00307132">
        <w:rPr>
          <w:rFonts w:ascii="Arial" w:hAnsi="Arial" w:cs="Arial"/>
          <w:sz w:val="22"/>
          <w:szCs w:val="22"/>
        </w:rPr>
        <w:t xml:space="preserve">Complaint </w:t>
      </w:r>
      <w:r w:rsidR="005C30AF">
        <w:rPr>
          <w:rFonts w:ascii="Arial" w:hAnsi="Arial" w:cs="Arial"/>
          <w:sz w:val="22"/>
          <w:szCs w:val="22"/>
        </w:rPr>
        <w:t xml:space="preserve">Form (downloadable </w:t>
      </w:r>
      <w:r w:rsidR="00DC3DFA">
        <w:rPr>
          <w:rFonts w:ascii="Arial" w:hAnsi="Arial" w:cs="Arial"/>
          <w:sz w:val="22"/>
          <w:szCs w:val="22"/>
        </w:rPr>
        <w:t>from its website), which it will use</w:t>
      </w:r>
      <w:r w:rsidR="005C30AF">
        <w:rPr>
          <w:rFonts w:ascii="Arial" w:hAnsi="Arial" w:cs="Arial"/>
          <w:sz w:val="22"/>
          <w:szCs w:val="22"/>
        </w:rPr>
        <w:t xml:space="preserve"> to assess whether your case is eligible for review under its Rules.</w:t>
      </w:r>
    </w:p>
    <w:p w14:paraId="6E8E992F" w14:textId="77777777" w:rsidR="00CF33AA" w:rsidRDefault="00CF33AA" w:rsidP="00CF33AA">
      <w:pPr>
        <w:rPr>
          <w:rFonts w:ascii="Arial" w:hAnsi="Arial"/>
          <w:sz w:val="20"/>
        </w:rPr>
      </w:pPr>
    </w:p>
    <w:p w14:paraId="6F978EE4" w14:textId="77777777" w:rsidR="00966B72" w:rsidRPr="00ED3AF1" w:rsidRDefault="00D57F26" w:rsidP="00ED3AF1">
      <w:pPr>
        <w:numPr>
          <w:ilvl w:val="0"/>
          <w:numId w:val="8"/>
        </w:numPr>
        <w:tabs>
          <w:tab w:val="clear" w:pos="576"/>
          <w:tab w:val="num" w:pos="216"/>
        </w:tabs>
        <w:ind w:left="360" w:hanging="360"/>
        <w:jc w:val="left"/>
        <w:rPr>
          <w:rFonts w:ascii="Arial" w:hAnsi="Arial" w:cs="Arial"/>
          <w:sz w:val="22"/>
          <w:szCs w:val="22"/>
        </w:rPr>
      </w:pPr>
      <w:r w:rsidRPr="00ED3AF1">
        <w:rPr>
          <w:rFonts w:ascii="Arial" w:hAnsi="Arial" w:cs="Arial"/>
          <w:sz w:val="22"/>
          <w:szCs w:val="22"/>
        </w:rPr>
        <w:t xml:space="preserve">Further </w:t>
      </w:r>
      <w:r w:rsidR="00137511" w:rsidRPr="00ED3AF1">
        <w:rPr>
          <w:rFonts w:ascii="Arial" w:hAnsi="Arial" w:cs="Arial"/>
          <w:sz w:val="22"/>
          <w:szCs w:val="22"/>
        </w:rPr>
        <w:t xml:space="preserve">and specific </w:t>
      </w:r>
      <w:r w:rsidRPr="00ED3AF1">
        <w:rPr>
          <w:rFonts w:ascii="Arial" w:hAnsi="Arial" w:cs="Arial"/>
          <w:sz w:val="22"/>
          <w:szCs w:val="22"/>
        </w:rPr>
        <w:t xml:space="preserve">details </w:t>
      </w:r>
      <w:r w:rsidR="00137511" w:rsidRPr="00ED3AF1">
        <w:rPr>
          <w:rFonts w:ascii="Arial" w:hAnsi="Arial" w:cs="Arial"/>
          <w:sz w:val="22"/>
          <w:szCs w:val="22"/>
        </w:rPr>
        <w:t xml:space="preserve">about the OIA </w:t>
      </w:r>
      <w:r w:rsidRPr="00ED3AF1">
        <w:rPr>
          <w:rFonts w:ascii="Arial" w:hAnsi="Arial" w:cs="Arial"/>
          <w:sz w:val="22"/>
          <w:szCs w:val="22"/>
        </w:rPr>
        <w:t>can be obtained from the Complaints Officer</w:t>
      </w:r>
      <w:r w:rsidR="00137511" w:rsidRPr="00ED3AF1">
        <w:rPr>
          <w:rFonts w:ascii="Arial" w:hAnsi="Arial" w:cs="Arial"/>
          <w:sz w:val="22"/>
          <w:szCs w:val="22"/>
        </w:rPr>
        <w:t xml:space="preserve"> or from </w:t>
      </w:r>
      <w:r w:rsidR="00BC34C3">
        <w:rPr>
          <w:rFonts w:ascii="Arial" w:hAnsi="Arial" w:cs="Arial"/>
          <w:sz w:val="22"/>
          <w:szCs w:val="22"/>
        </w:rPr>
        <w:t>the OIA’s</w:t>
      </w:r>
      <w:r w:rsidR="00137511" w:rsidRPr="00ED3AF1">
        <w:rPr>
          <w:rFonts w:ascii="Arial" w:hAnsi="Arial" w:cs="Arial"/>
          <w:sz w:val="22"/>
          <w:szCs w:val="22"/>
        </w:rPr>
        <w:t xml:space="preserve"> we</w:t>
      </w:r>
      <w:r w:rsidR="00632BB6" w:rsidRPr="00ED3AF1">
        <w:rPr>
          <w:rFonts w:ascii="Arial" w:hAnsi="Arial" w:cs="Arial"/>
          <w:sz w:val="22"/>
          <w:szCs w:val="22"/>
        </w:rPr>
        <w:t>b</w:t>
      </w:r>
      <w:r w:rsidR="00137511" w:rsidRPr="00ED3AF1">
        <w:rPr>
          <w:rFonts w:ascii="Arial" w:hAnsi="Arial" w:cs="Arial"/>
          <w:sz w:val="22"/>
          <w:szCs w:val="22"/>
        </w:rPr>
        <w:t>site</w:t>
      </w:r>
      <w:r w:rsidR="00632BB6" w:rsidRPr="00ED3AF1">
        <w:rPr>
          <w:rFonts w:ascii="Arial" w:hAnsi="Arial" w:cs="Arial"/>
          <w:sz w:val="22"/>
          <w:szCs w:val="22"/>
        </w:rPr>
        <w:t>:</w:t>
      </w:r>
      <w:r w:rsidR="00ED3AF1" w:rsidRPr="00ED3AF1">
        <w:rPr>
          <w:rFonts w:ascii="Arial" w:hAnsi="Arial" w:cs="Arial"/>
          <w:sz w:val="22"/>
          <w:szCs w:val="22"/>
        </w:rPr>
        <w:t xml:space="preserve">  </w:t>
      </w:r>
      <w:hyperlink r:id="rId12" w:history="1">
        <w:r w:rsidR="00891721" w:rsidRPr="00ED3AF1">
          <w:rPr>
            <w:rStyle w:val="Hyperlink"/>
            <w:rFonts w:ascii="Arial" w:hAnsi="Arial" w:cs="Arial"/>
            <w:sz w:val="22"/>
            <w:szCs w:val="22"/>
          </w:rPr>
          <w:t>http://www.oiahe.org.uk/</w:t>
        </w:r>
      </w:hyperlink>
      <w:r w:rsidR="00891721" w:rsidRPr="00ED3AF1">
        <w:rPr>
          <w:rFonts w:ascii="Arial" w:hAnsi="Arial" w:cs="Arial"/>
          <w:sz w:val="22"/>
          <w:szCs w:val="22"/>
        </w:rPr>
        <w:t xml:space="preserve"> </w:t>
      </w:r>
      <w:r w:rsidR="000F3341">
        <w:rPr>
          <w:rFonts w:ascii="Arial" w:hAnsi="Arial" w:cs="Arial"/>
          <w:sz w:val="22"/>
          <w:szCs w:val="22"/>
        </w:rPr>
        <w:t>.</w:t>
      </w:r>
    </w:p>
    <w:p w14:paraId="2451B38C" w14:textId="77777777" w:rsidR="00207073" w:rsidRDefault="00207073" w:rsidP="009656A4">
      <w:pPr>
        <w:ind w:left="720" w:hanging="360"/>
        <w:jc w:val="left"/>
        <w:rPr>
          <w:rFonts w:ascii="Arial" w:hAnsi="Arial" w:cs="Arial"/>
          <w:sz w:val="22"/>
          <w:szCs w:val="22"/>
        </w:rPr>
      </w:pPr>
    </w:p>
    <w:p w14:paraId="6D61B8EE" w14:textId="77777777" w:rsidR="000F3341" w:rsidRPr="004E6513" w:rsidRDefault="00CA338F" w:rsidP="004E6513">
      <w:pPr>
        <w:pStyle w:val="Heading1"/>
        <w:rPr>
          <w:rFonts w:ascii="Arial" w:hAnsi="Arial" w:cs="Arial"/>
          <w:sz w:val="22"/>
          <w:szCs w:val="22"/>
        </w:rPr>
      </w:pPr>
      <w:r w:rsidRPr="00CA338F">
        <w:rPr>
          <w:rFonts w:ascii="Arial" w:hAnsi="Arial" w:cs="Arial"/>
          <w:sz w:val="22"/>
          <w:szCs w:val="22"/>
        </w:rPr>
        <w:t>Note</w:t>
      </w:r>
      <w:r w:rsidR="000F3341">
        <w:rPr>
          <w:rFonts w:ascii="Arial" w:hAnsi="Arial" w:cs="Arial"/>
          <w:sz w:val="22"/>
          <w:szCs w:val="22"/>
        </w:rPr>
        <w:t>s</w:t>
      </w:r>
      <w:r w:rsidRPr="00CA338F">
        <w:rPr>
          <w:rFonts w:ascii="Arial" w:hAnsi="Arial" w:cs="Arial"/>
          <w:sz w:val="22"/>
          <w:szCs w:val="22"/>
        </w:rPr>
        <w:t xml:space="preserve"> on </w:t>
      </w:r>
      <w:r w:rsidR="00207073">
        <w:rPr>
          <w:rFonts w:ascii="Arial" w:hAnsi="Arial" w:cs="Arial"/>
          <w:sz w:val="22"/>
          <w:szCs w:val="22"/>
        </w:rPr>
        <w:t>p</w:t>
      </w:r>
      <w:r w:rsidRPr="00CA338F">
        <w:rPr>
          <w:rFonts w:ascii="Arial" w:hAnsi="Arial" w:cs="Arial"/>
          <w:sz w:val="22"/>
          <w:szCs w:val="22"/>
        </w:rPr>
        <w:t>rocedure</w:t>
      </w:r>
    </w:p>
    <w:p w14:paraId="59006FB5" w14:textId="77777777" w:rsidR="000F3341" w:rsidRDefault="000F3341" w:rsidP="004E6513">
      <w:pPr>
        <w:spacing w:after="120"/>
        <w:jc w:val="left"/>
        <w:rPr>
          <w:rFonts w:ascii="Arial" w:hAnsi="Arial" w:cs="Arial"/>
          <w:i/>
          <w:sz w:val="22"/>
          <w:szCs w:val="22"/>
        </w:rPr>
      </w:pPr>
      <w:r>
        <w:rPr>
          <w:rFonts w:ascii="Arial" w:hAnsi="Arial" w:cs="Arial"/>
          <w:i/>
          <w:sz w:val="22"/>
          <w:szCs w:val="22"/>
        </w:rPr>
        <w:t>Access</w:t>
      </w:r>
    </w:p>
    <w:p w14:paraId="00CA464E" w14:textId="77777777" w:rsidR="000F3341" w:rsidRPr="000F3341" w:rsidRDefault="000F3341" w:rsidP="00F31621">
      <w:pPr>
        <w:pStyle w:val="ListParagraph"/>
        <w:numPr>
          <w:ilvl w:val="0"/>
          <w:numId w:val="8"/>
        </w:numPr>
        <w:tabs>
          <w:tab w:val="clear" w:pos="576"/>
          <w:tab w:val="clear" w:pos="720"/>
          <w:tab w:val="left" w:pos="284"/>
        </w:tabs>
        <w:jc w:val="left"/>
        <w:rPr>
          <w:rFonts w:ascii="Arial" w:hAnsi="Arial" w:cs="Arial"/>
          <w:i/>
          <w:sz w:val="22"/>
          <w:szCs w:val="22"/>
        </w:rPr>
      </w:pPr>
      <w:r>
        <w:rPr>
          <w:rFonts w:ascii="Arial" w:hAnsi="Arial" w:cs="Arial"/>
          <w:sz w:val="22"/>
          <w:szCs w:val="22"/>
        </w:rPr>
        <w:t xml:space="preserve"> </w:t>
      </w:r>
      <w:r w:rsidR="00F31621">
        <w:rPr>
          <w:rFonts w:ascii="Arial" w:hAnsi="Arial" w:cs="Arial"/>
          <w:sz w:val="22"/>
          <w:szCs w:val="22"/>
        </w:rPr>
        <w:tab/>
      </w:r>
      <w:r>
        <w:rPr>
          <w:rFonts w:ascii="Arial" w:hAnsi="Arial" w:cs="Arial"/>
          <w:sz w:val="22"/>
          <w:szCs w:val="22"/>
        </w:rPr>
        <w:t>If you require an adjustment to the way in which we communicate with you</w:t>
      </w:r>
      <w:r w:rsidR="0070728A">
        <w:rPr>
          <w:rFonts w:ascii="Arial" w:hAnsi="Arial" w:cs="Arial"/>
          <w:sz w:val="22"/>
          <w:szCs w:val="22"/>
        </w:rPr>
        <w:t xml:space="preserve"> due to </w:t>
      </w:r>
      <w:r>
        <w:rPr>
          <w:rFonts w:ascii="Arial" w:hAnsi="Arial" w:cs="Arial"/>
          <w:sz w:val="22"/>
          <w:szCs w:val="22"/>
        </w:rPr>
        <w:t xml:space="preserve">disability or accessibility need please contact us by emailing </w:t>
      </w:r>
      <w:r w:rsidR="0070728A">
        <w:rPr>
          <w:rFonts w:ascii="Arial" w:hAnsi="Arial" w:cs="Arial"/>
          <w:sz w:val="22"/>
          <w:szCs w:val="22"/>
        </w:rPr>
        <w:t>studentcases@</w:t>
      </w:r>
      <w:r w:rsidR="0070728A" w:rsidRPr="00122A3F">
        <w:rPr>
          <w:rFonts w:ascii="Arial" w:hAnsi="Arial" w:cs="Arial"/>
          <w:sz w:val="22"/>
          <w:szCs w:val="22"/>
        </w:rPr>
        <w:t xml:space="preserve">leeds.ac.uk or </w:t>
      </w:r>
      <w:r w:rsidR="0070728A">
        <w:rPr>
          <w:rFonts w:ascii="Arial" w:hAnsi="Arial" w:cs="Arial"/>
          <w:sz w:val="22"/>
          <w:szCs w:val="22"/>
        </w:rPr>
        <w:t xml:space="preserve">calling </w:t>
      </w:r>
      <w:r w:rsidR="0070728A" w:rsidRPr="00122A3F">
        <w:rPr>
          <w:rFonts w:ascii="Arial" w:hAnsi="Arial" w:cs="Arial"/>
          <w:sz w:val="22"/>
          <w:szCs w:val="22"/>
        </w:rPr>
        <w:t xml:space="preserve">0113 343 </w:t>
      </w:r>
      <w:r w:rsidR="0070728A">
        <w:rPr>
          <w:rFonts w:ascii="Arial" w:hAnsi="Arial" w:cs="Arial"/>
          <w:sz w:val="22"/>
          <w:szCs w:val="22"/>
        </w:rPr>
        <w:t>1276.</w:t>
      </w:r>
    </w:p>
    <w:p w14:paraId="6AF7BFC0" w14:textId="77777777" w:rsidR="000F3341" w:rsidRDefault="000F3341" w:rsidP="00F31621">
      <w:pPr>
        <w:tabs>
          <w:tab w:val="clear" w:pos="720"/>
          <w:tab w:val="left" w:pos="284"/>
        </w:tabs>
        <w:jc w:val="left"/>
        <w:rPr>
          <w:rFonts w:ascii="Arial" w:hAnsi="Arial" w:cs="Arial"/>
          <w:i/>
          <w:sz w:val="22"/>
          <w:szCs w:val="22"/>
        </w:rPr>
      </w:pPr>
    </w:p>
    <w:p w14:paraId="3D842967" w14:textId="77777777" w:rsidR="00D84E09" w:rsidRPr="004E6513" w:rsidRDefault="0070728A" w:rsidP="004E6513">
      <w:pPr>
        <w:spacing w:after="120"/>
        <w:jc w:val="left"/>
        <w:rPr>
          <w:rFonts w:ascii="Arial" w:hAnsi="Arial" w:cs="Arial"/>
          <w:i/>
          <w:sz w:val="22"/>
          <w:szCs w:val="22"/>
        </w:rPr>
      </w:pPr>
      <w:r>
        <w:rPr>
          <w:rFonts w:ascii="Arial" w:hAnsi="Arial" w:cs="Arial"/>
          <w:i/>
          <w:sz w:val="22"/>
          <w:szCs w:val="22"/>
        </w:rPr>
        <w:t>Your d</w:t>
      </w:r>
      <w:r w:rsidR="00D84E09" w:rsidRPr="000F3341">
        <w:rPr>
          <w:rFonts w:ascii="Arial" w:hAnsi="Arial" w:cs="Arial"/>
          <w:i/>
          <w:sz w:val="22"/>
          <w:szCs w:val="22"/>
        </w:rPr>
        <w:t>ata</w:t>
      </w:r>
    </w:p>
    <w:p w14:paraId="12353527" w14:textId="77777777" w:rsidR="0070728A" w:rsidRDefault="000F3341" w:rsidP="002A0840">
      <w:pPr>
        <w:pStyle w:val="Default"/>
        <w:numPr>
          <w:ilvl w:val="0"/>
          <w:numId w:val="8"/>
        </w:numPr>
      </w:pPr>
      <w:r>
        <w:rPr>
          <w:sz w:val="22"/>
          <w:szCs w:val="22"/>
        </w:rPr>
        <w:t xml:space="preserve">Complaints submitted under this procedure are considered in confidence and information is disclosed only with to who need to investigate it or respond to the issues raised.  The University holds and retains information about your complaint in </w:t>
      </w:r>
      <w:r w:rsidR="002C4DA4">
        <w:rPr>
          <w:sz w:val="22"/>
          <w:szCs w:val="22"/>
        </w:rPr>
        <w:t>accordance with the Unive</w:t>
      </w:r>
      <w:r>
        <w:rPr>
          <w:sz w:val="22"/>
          <w:szCs w:val="22"/>
        </w:rPr>
        <w:t>rs</w:t>
      </w:r>
      <w:r w:rsidR="002C4DA4">
        <w:rPr>
          <w:sz w:val="22"/>
          <w:szCs w:val="22"/>
        </w:rPr>
        <w:t>ity Student Privacy No</w:t>
      </w:r>
      <w:r>
        <w:rPr>
          <w:sz w:val="22"/>
          <w:szCs w:val="22"/>
        </w:rPr>
        <w:t>t</w:t>
      </w:r>
      <w:r w:rsidR="002C4DA4">
        <w:rPr>
          <w:sz w:val="22"/>
          <w:szCs w:val="22"/>
        </w:rPr>
        <w:t>ice</w:t>
      </w:r>
      <w:r w:rsidR="0070728A">
        <w:rPr>
          <w:sz w:val="22"/>
          <w:szCs w:val="22"/>
        </w:rPr>
        <w:t>.  For more information see</w:t>
      </w:r>
      <w:r w:rsidR="002C4DA4">
        <w:rPr>
          <w:sz w:val="22"/>
          <w:szCs w:val="22"/>
        </w:rPr>
        <w:t xml:space="preserve"> </w:t>
      </w:r>
      <w:hyperlink r:id="rId13" w:history="1">
        <w:r w:rsidRPr="00D743CB">
          <w:rPr>
            <w:rStyle w:val="Hyperlink"/>
            <w:sz w:val="22"/>
            <w:szCs w:val="22"/>
          </w:rPr>
          <w:t>www.leeds.ac.uk/privacynotice</w:t>
        </w:r>
      </w:hyperlink>
      <w:r w:rsidR="002A0840">
        <w:rPr>
          <w:sz w:val="22"/>
          <w:szCs w:val="22"/>
        </w:rPr>
        <w:t>.</w:t>
      </w:r>
    </w:p>
    <w:p w14:paraId="1E44DFC1" w14:textId="77777777" w:rsidR="0070728A" w:rsidRDefault="0070728A" w:rsidP="000F3341">
      <w:pPr>
        <w:pStyle w:val="Default"/>
        <w:ind w:left="576"/>
      </w:pPr>
    </w:p>
    <w:p w14:paraId="5348A6A2" w14:textId="77777777" w:rsidR="002A0840" w:rsidRDefault="002A0840">
      <w:pPr>
        <w:tabs>
          <w:tab w:val="clear" w:pos="360"/>
          <w:tab w:val="clear" w:pos="720"/>
          <w:tab w:val="clear" w:pos="1080"/>
          <w:tab w:val="clear" w:pos="1440"/>
          <w:tab w:val="clear" w:pos="5040"/>
          <w:tab w:val="clear" w:pos="6768"/>
        </w:tabs>
        <w:jc w:val="left"/>
        <w:rPr>
          <w:rFonts w:ascii="Arial" w:hAnsi="Arial" w:cs="Arial"/>
          <w:i/>
          <w:sz w:val="22"/>
          <w:szCs w:val="22"/>
        </w:rPr>
      </w:pPr>
      <w:r>
        <w:rPr>
          <w:rFonts w:ascii="Arial" w:hAnsi="Arial" w:cs="Arial"/>
          <w:i/>
          <w:sz w:val="22"/>
          <w:szCs w:val="22"/>
        </w:rPr>
        <w:br w:type="page"/>
      </w:r>
    </w:p>
    <w:p w14:paraId="252D858C" w14:textId="77777777" w:rsidR="000F3341" w:rsidRPr="004E6513" w:rsidRDefault="000F3341" w:rsidP="004E6513">
      <w:pPr>
        <w:spacing w:after="120"/>
        <w:jc w:val="left"/>
        <w:rPr>
          <w:rFonts w:ascii="Arial" w:hAnsi="Arial" w:cs="Arial"/>
          <w:i/>
          <w:sz w:val="22"/>
          <w:szCs w:val="22"/>
        </w:rPr>
      </w:pPr>
      <w:r w:rsidRPr="000F3341">
        <w:rPr>
          <w:rFonts w:ascii="Arial" w:hAnsi="Arial" w:cs="Arial"/>
          <w:i/>
          <w:sz w:val="22"/>
          <w:szCs w:val="22"/>
        </w:rPr>
        <w:lastRenderedPageBreak/>
        <w:t>Vexatious complaints</w:t>
      </w:r>
    </w:p>
    <w:p w14:paraId="5E690687" w14:textId="21AC8B01" w:rsidR="000F3341" w:rsidRDefault="000F3341" w:rsidP="0070728A">
      <w:pPr>
        <w:numPr>
          <w:ilvl w:val="0"/>
          <w:numId w:val="8"/>
        </w:numPr>
        <w:jc w:val="left"/>
        <w:rPr>
          <w:rFonts w:ascii="Arial" w:hAnsi="Arial" w:cs="Arial"/>
          <w:sz w:val="22"/>
          <w:szCs w:val="22"/>
        </w:rPr>
      </w:pPr>
      <w:r>
        <w:rPr>
          <w:rFonts w:ascii="Arial" w:hAnsi="Arial" w:cs="Arial"/>
          <w:sz w:val="22"/>
          <w:szCs w:val="22"/>
        </w:rPr>
        <w:t xml:space="preserve">    </w:t>
      </w:r>
      <w:r w:rsidRPr="00707F0F">
        <w:rPr>
          <w:rFonts w:ascii="Arial" w:hAnsi="Arial" w:cs="Arial"/>
          <w:sz w:val="22"/>
          <w:szCs w:val="22"/>
        </w:rPr>
        <w:t xml:space="preserve">The University aims to balance the rights of the student complainant and those of any person complained against; all parties must be treated with dignity and respect.   A student should not expect to suffer any reprisals for making a complaint in good faith, and any evidence of recrimination should be brought immediately to the attention of the University’s Complaints Officer).  If, however, a complaint is judged to be malicious or vexatious, </w:t>
      </w:r>
      <w:r w:rsidR="00543F24">
        <w:rPr>
          <w:rFonts w:ascii="Arial" w:hAnsi="Arial" w:cs="Arial"/>
          <w:sz w:val="22"/>
          <w:szCs w:val="22"/>
        </w:rPr>
        <w:t>you</w:t>
      </w:r>
      <w:r w:rsidRPr="00707F0F">
        <w:rPr>
          <w:rFonts w:ascii="Arial" w:hAnsi="Arial" w:cs="Arial"/>
          <w:sz w:val="22"/>
          <w:szCs w:val="22"/>
        </w:rPr>
        <w:t xml:space="preserve"> might be subject to disciplinary procedures.</w:t>
      </w:r>
    </w:p>
    <w:p w14:paraId="39C6E65F" w14:textId="1E809DE9" w:rsidR="00CB40F5" w:rsidRDefault="00CB40F5" w:rsidP="00CB40F5">
      <w:pPr>
        <w:jc w:val="left"/>
        <w:rPr>
          <w:rFonts w:ascii="Arial" w:hAnsi="Arial" w:cs="Arial"/>
          <w:sz w:val="22"/>
          <w:szCs w:val="22"/>
        </w:rPr>
      </w:pPr>
    </w:p>
    <w:p w14:paraId="524048AF" w14:textId="3D83A3FB" w:rsidR="002410F2" w:rsidRDefault="00CB40F5" w:rsidP="00CB40F5">
      <w:pPr>
        <w:jc w:val="left"/>
        <w:rPr>
          <w:rFonts w:ascii="Arial" w:hAnsi="Arial" w:cs="Arial"/>
          <w:i/>
          <w:iCs/>
          <w:sz w:val="22"/>
          <w:szCs w:val="22"/>
        </w:rPr>
      </w:pPr>
      <w:r>
        <w:rPr>
          <w:rFonts w:ascii="Arial" w:hAnsi="Arial" w:cs="Arial"/>
          <w:i/>
          <w:iCs/>
          <w:sz w:val="22"/>
          <w:szCs w:val="22"/>
        </w:rPr>
        <w:t xml:space="preserve">Your </w:t>
      </w:r>
      <w:r w:rsidRPr="00CB40F5">
        <w:rPr>
          <w:rFonts w:ascii="Arial" w:hAnsi="Arial" w:cs="Arial"/>
          <w:i/>
          <w:iCs/>
          <w:sz w:val="22"/>
          <w:szCs w:val="22"/>
        </w:rPr>
        <w:t>Behaviour</w:t>
      </w:r>
      <w:r>
        <w:rPr>
          <w:rFonts w:ascii="Arial" w:hAnsi="Arial" w:cs="Arial"/>
          <w:i/>
          <w:iCs/>
          <w:sz w:val="22"/>
          <w:szCs w:val="22"/>
        </w:rPr>
        <w:t xml:space="preserve"> </w:t>
      </w:r>
    </w:p>
    <w:p w14:paraId="7E369A8A" w14:textId="77777777" w:rsidR="002410F2" w:rsidRDefault="002410F2" w:rsidP="00CB40F5">
      <w:pPr>
        <w:jc w:val="left"/>
        <w:rPr>
          <w:rFonts w:ascii="Arial" w:hAnsi="Arial" w:cs="Arial"/>
          <w:i/>
          <w:iCs/>
          <w:sz w:val="22"/>
          <w:szCs w:val="22"/>
        </w:rPr>
      </w:pPr>
    </w:p>
    <w:p w14:paraId="59C39A00" w14:textId="6AAE6366" w:rsidR="002410F2" w:rsidRPr="002410F2" w:rsidRDefault="002410F2" w:rsidP="002410F2">
      <w:pPr>
        <w:pStyle w:val="ListParagraph"/>
        <w:numPr>
          <w:ilvl w:val="0"/>
          <w:numId w:val="8"/>
        </w:numPr>
        <w:jc w:val="left"/>
        <w:rPr>
          <w:rFonts w:ascii="Arial" w:hAnsi="Arial" w:cs="Arial"/>
          <w:sz w:val="22"/>
          <w:szCs w:val="22"/>
        </w:rPr>
      </w:pPr>
      <w:r w:rsidRPr="00CB40F5">
        <w:rPr>
          <w:rFonts w:ascii="Arial" w:hAnsi="Arial" w:cs="Arial"/>
          <w:i/>
          <w:iCs/>
          <w:sz w:val="22"/>
          <w:szCs w:val="22"/>
        </w:rPr>
        <w:t xml:space="preserve"> </w:t>
      </w:r>
      <w:r>
        <w:rPr>
          <w:rFonts w:ascii="Arial" w:hAnsi="Arial" w:cs="Arial"/>
          <w:i/>
          <w:iCs/>
          <w:sz w:val="22"/>
          <w:szCs w:val="22"/>
        </w:rPr>
        <w:t xml:space="preserve">  </w:t>
      </w:r>
      <w:r>
        <w:rPr>
          <w:rFonts w:ascii="Arial" w:hAnsi="Arial" w:cs="Arial"/>
          <w:sz w:val="22"/>
          <w:szCs w:val="22"/>
        </w:rPr>
        <w:t>T</w:t>
      </w:r>
      <w:r w:rsidRPr="002410F2">
        <w:rPr>
          <w:rFonts w:ascii="Arial" w:hAnsi="Arial" w:cs="Arial"/>
          <w:sz w:val="22"/>
          <w:szCs w:val="22"/>
        </w:rPr>
        <w:t xml:space="preserve">he University expects student complainants to treat other students and staff at the University with dignity and respect.  The University reserves the right to suspend investigation of a complaint if there is a breach of expected standards, including where those investigating a case are subject to </w:t>
      </w:r>
      <w:r>
        <w:rPr>
          <w:rFonts w:ascii="Arial" w:hAnsi="Arial" w:cs="Arial"/>
          <w:sz w:val="22"/>
          <w:szCs w:val="22"/>
        </w:rPr>
        <w:t xml:space="preserve">harassment, </w:t>
      </w:r>
      <w:r w:rsidRPr="002410F2">
        <w:rPr>
          <w:rFonts w:ascii="Arial" w:hAnsi="Arial" w:cs="Arial"/>
          <w:sz w:val="22"/>
          <w:szCs w:val="22"/>
        </w:rPr>
        <w:t>physical or verbal abuse.  In these circumstances the complainant will be notified of the suspension and the reasons for it.  If a complainant is judged to be in breach of University expectations of behaviour, the student might be subject to disciplinary procedures.</w:t>
      </w:r>
    </w:p>
    <w:p w14:paraId="0A58F9CD" w14:textId="77777777" w:rsidR="002410F2" w:rsidRDefault="002410F2" w:rsidP="00CB40F5">
      <w:pPr>
        <w:jc w:val="left"/>
        <w:rPr>
          <w:rFonts w:ascii="Arial" w:hAnsi="Arial" w:cs="Arial"/>
          <w:i/>
          <w:iCs/>
          <w:sz w:val="22"/>
          <w:szCs w:val="22"/>
        </w:rPr>
      </w:pPr>
    </w:p>
    <w:p w14:paraId="4736AD7D" w14:textId="6B0DDF51" w:rsidR="00CB40F5" w:rsidRDefault="002410F2" w:rsidP="00CB40F5">
      <w:pPr>
        <w:jc w:val="left"/>
        <w:rPr>
          <w:rFonts w:ascii="Arial" w:hAnsi="Arial" w:cs="Arial"/>
          <w:i/>
          <w:iCs/>
          <w:sz w:val="22"/>
          <w:szCs w:val="22"/>
        </w:rPr>
      </w:pPr>
      <w:r>
        <w:rPr>
          <w:rFonts w:ascii="Arial" w:hAnsi="Arial" w:cs="Arial"/>
          <w:i/>
          <w:iCs/>
          <w:sz w:val="22"/>
          <w:szCs w:val="22"/>
        </w:rPr>
        <w:t>S</w:t>
      </w:r>
      <w:r w:rsidR="00CB40F5">
        <w:rPr>
          <w:rFonts w:ascii="Arial" w:hAnsi="Arial" w:cs="Arial"/>
          <w:i/>
          <w:iCs/>
          <w:sz w:val="22"/>
          <w:szCs w:val="22"/>
        </w:rPr>
        <w:t>upporter</w:t>
      </w:r>
      <w:r>
        <w:rPr>
          <w:rFonts w:ascii="Arial" w:hAnsi="Arial" w:cs="Arial"/>
          <w:i/>
          <w:iCs/>
          <w:sz w:val="22"/>
          <w:szCs w:val="22"/>
        </w:rPr>
        <w:t>s</w:t>
      </w:r>
    </w:p>
    <w:p w14:paraId="449DDDE8" w14:textId="77777777" w:rsidR="002410F2" w:rsidRPr="002410F2" w:rsidRDefault="002410F2" w:rsidP="002410F2">
      <w:pPr>
        <w:jc w:val="left"/>
        <w:rPr>
          <w:rFonts w:ascii="Arial" w:hAnsi="Arial" w:cs="Arial"/>
          <w:sz w:val="22"/>
          <w:szCs w:val="22"/>
        </w:rPr>
      </w:pPr>
      <w:r w:rsidRPr="002410F2">
        <w:rPr>
          <w:rFonts w:ascii="Arial" w:hAnsi="Arial" w:cs="Arial"/>
          <w:sz w:val="22"/>
          <w:szCs w:val="22"/>
        </w:rPr>
        <w:t xml:space="preserve">   </w:t>
      </w:r>
    </w:p>
    <w:p w14:paraId="7AC6C613" w14:textId="1EF7A2D6" w:rsidR="002410F2" w:rsidRDefault="002410F2" w:rsidP="00EF66E7">
      <w:pPr>
        <w:pStyle w:val="ListParagraph"/>
        <w:numPr>
          <w:ilvl w:val="0"/>
          <w:numId w:val="8"/>
        </w:numPr>
        <w:jc w:val="left"/>
        <w:rPr>
          <w:rFonts w:ascii="Arial" w:hAnsi="Arial" w:cs="Arial"/>
          <w:sz w:val="22"/>
          <w:szCs w:val="22"/>
        </w:rPr>
      </w:pPr>
      <w:r w:rsidRPr="0095198F">
        <w:rPr>
          <w:rFonts w:ascii="Arial" w:hAnsi="Arial" w:cs="Arial"/>
          <w:sz w:val="22"/>
          <w:szCs w:val="22"/>
        </w:rPr>
        <w:t xml:space="preserve">    A student may</w:t>
      </w:r>
      <w:r w:rsidR="0095198F">
        <w:rPr>
          <w:rFonts w:ascii="Arial" w:hAnsi="Arial" w:cs="Arial"/>
          <w:sz w:val="22"/>
          <w:szCs w:val="22"/>
        </w:rPr>
        <w:t xml:space="preserve"> nominate</w:t>
      </w:r>
      <w:r w:rsidRPr="0095198F">
        <w:rPr>
          <w:rFonts w:ascii="Arial" w:hAnsi="Arial" w:cs="Arial"/>
          <w:sz w:val="22"/>
          <w:szCs w:val="22"/>
        </w:rPr>
        <w:t xml:space="preserve"> a supporter.  </w:t>
      </w:r>
      <w:r w:rsidR="0095198F" w:rsidRPr="0095198F">
        <w:rPr>
          <w:rFonts w:ascii="Arial" w:hAnsi="Arial" w:cs="Arial"/>
          <w:sz w:val="22"/>
          <w:szCs w:val="22"/>
        </w:rPr>
        <w:t>The University encourages students to be supported through the Procedure by LUU Help and Support.</w:t>
      </w:r>
      <w:r w:rsidR="0095198F">
        <w:rPr>
          <w:rFonts w:ascii="Arial" w:hAnsi="Arial" w:cs="Arial"/>
          <w:sz w:val="22"/>
          <w:szCs w:val="22"/>
        </w:rPr>
        <w:t xml:space="preserve"> </w:t>
      </w:r>
      <w:r w:rsidRPr="0095198F">
        <w:rPr>
          <w:rFonts w:ascii="Arial" w:hAnsi="Arial" w:cs="Arial"/>
          <w:sz w:val="22"/>
          <w:szCs w:val="22"/>
        </w:rPr>
        <w:t>The University will copy a supporter into correspondence with a student, but</w:t>
      </w:r>
      <w:r w:rsidR="0095198F">
        <w:rPr>
          <w:rFonts w:ascii="Arial" w:hAnsi="Arial" w:cs="Arial"/>
          <w:sz w:val="22"/>
          <w:szCs w:val="22"/>
        </w:rPr>
        <w:t xml:space="preserve"> a complainant cannot delegate the </w:t>
      </w:r>
      <w:r w:rsidRPr="0095198F">
        <w:rPr>
          <w:rFonts w:ascii="Arial" w:hAnsi="Arial" w:cs="Arial"/>
          <w:sz w:val="22"/>
          <w:szCs w:val="22"/>
        </w:rPr>
        <w:t>c</w:t>
      </w:r>
      <w:r w:rsidR="0095198F" w:rsidRPr="0095198F">
        <w:rPr>
          <w:rFonts w:ascii="Arial" w:hAnsi="Arial" w:cs="Arial"/>
          <w:sz w:val="22"/>
          <w:szCs w:val="22"/>
        </w:rPr>
        <w:t>onduct of the complaint</w:t>
      </w:r>
      <w:r w:rsidR="0095198F">
        <w:rPr>
          <w:rFonts w:ascii="Arial" w:hAnsi="Arial" w:cs="Arial"/>
          <w:sz w:val="22"/>
          <w:szCs w:val="22"/>
        </w:rPr>
        <w:t xml:space="preserve"> </w:t>
      </w:r>
      <w:r w:rsidRPr="0095198F">
        <w:rPr>
          <w:rFonts w:ascii="Arial" w:hAnsi="Arial" w:cs="Arial"/>
          <w:sz w:val="22"/>
          <w:szCs w:val="22"/>
        </w:rPr>
        <w:t>to a third party</w:t>
      </w:r>
      <w:r w:rsidR="0095198F" w:rsidRPr="0095198F">
        <w:rPr>
          <w:rFonts w:ascii="Arial" w:hAnsi="Arial" w:cs="Arial"/>
          <w:sz w:val="22"/>
          <w:szCs w:val="22"/>
        </w:rPr>
        <w:t xml:space="preserve">, including parents or legal representatives. </w:t>
      </w:r>
      <w:r w:rsidRPr="0095198F">
        <w:rPr>
          <w:rFonts w:ascii="Arial" w:hAnsi="Arial" w:cs="Arial"/>
          <w:sz w:val="22"/>
          <w:szCs w:val="22"/>
        </w:rPr>
        <w:t xml:space="preserve">   The University reserves the right to ask a student to nominate a new supporter if a  supporter </w:t>
      </w:r>
      <w:r w:rsidR="0095198F" w:rsidRPr="0095198F">
        <w:rPr>
          <w:rFonts w:ascii="Arial" w:hAnsi="Arial" w:cs="Arial"/>
          <w:sz w:val="22"/>
          <w:szCs w:val="22"/>
        </w:rPr>
        <w:t xml:space="preserve">is seen as obstructing </w:t>
      </w:r>
      <w:r w:rsidRPr="0095198F">
        <w:rPr>
          <w:rFonts w:ascii="Arial" w:hAnsi="Arial" w:cs="Arial"/>
          <w:sz w:val="22"/>
          <w:szCs w:val="22"/>
        </w:rPr>
        <w:t xml:space="preserve">the Procedure, </w:t>
      </w:r>
      <w:r w:rsidR="0095198F" w:rsidRPr="0095198F">
        <w:rPr>
          <w:rFonts w:ascii="Arial" w:hAnsi="Arial" w:cs="Arial"/>
          <w:sz w:val="22"/>
          <w:szCs w:val="22"/>
        </w:rPr>
        <w:t>or if the supporter does not</w:t>
      </w:r>
      <w:r w:rsidRPr="0095198F">
        <w:rPr>
          <w:rFonts w:ascii="Arial" w:hAnsi="Arial" w:cs="Arial"/>
          <w:sz w:val="22"/>
          <w:szCs w:val="22"/>
        </w:rPr>
        <w:t xml:space="preserve"> treat </w:t>
      </w:r>
      <w:r w:rsidR="0095198F" w:rsidRPr="0095198F">
        <w:rPr>
          <w:rFonts w:ascii="Arial" w:hAnsi="Arial" w:cs="Arial"/>
          <w:sz w:val="22"/>
          <w:szCs w:val="22"/>
        </w:rPr>
        <w:t>o</w:t>
      </w:r>
      <w:r w:rsidRPr="0095198F">
        <w:rPr>
          <w:rFonts w:ascii="Arial" w:hAnsi="Arial" w:cs="Arial"/>
          <w:sz w:val="22"/>
          <w:szCs w:val="22"/>
        </w:rPr>
        <w:t xml:space="preserve">ther students and staff at the University with dignity and respect.  </w:t>
      </w:r>
      <w:r w:rsidR="0095198F">
        <w:rPr>
          <w:rFonts w:ascii="Arial" w:hAnsi="Arial" w:cs="Arial"/>
          <w:sz w:val="22"/>
          <w:szCs w:val="22"/>
        </w:rPr>
        <w:t>In these circumstances the complainant will be notified.</w:t>
      </w:r>
    </w:p>
    <w:p w14:paraId="72D0D0D4" w14:textId="35897FD7" w:rsidR="00B564AF" w:rsidRDefault="00B564AF" w:rsidP="00B564AF">
      <w:pPr>
        <w:jc w:val="left"/>
        <w:rPr>
          <w:rFonts w:ascii="Arial" w:hAnsi="Arial" w:cs="Arial"/>
          <w:sz w:val="22"/>
          <w:szCs w:val="22"/>
        </w:rPr>
      </w:pPr>
    </w:p>
    <w:p w14:paraId="76FA194B" w14:textId="65B6CFD8" w:rsidR="00B564AF" w:rsidRDefault="00B564AF" w:rsidP="00B564AF">
      <w:pPr>
        <w:jc w:val="left"/>
        <w:rPr>
          <w:rFonts w:ascii="Arial" w:hAnsi="Arial" w:cs="Arial"/>
          <w:sz w:val="22"/>
          <w:szCs w:val="22"/>
        </w:rPr>
      </w:pPr>
      <w:r>
        <w:rPr>
          <w:rFonts w:ascii="Arial" w:hAnsi="Arial" w:cs="Arial"/>
          <w:sz w:val="22"/>
          <w:szCs w:val="22"/>
        </w:rPr>
        <w:t xml:space="preserve">Extraordinary changes </w:t>
      </w:r>
      <w:proofErr w:type="spellStart"/>
      <w:r>
        <w:rPr>
          <w:rFonts w:ascii="Arial" w:hAnsi="Arial" w:cs="Arial"/>
          <w:sz w:val="22"/>
          <w:szCs w:val="22"/>
        </w:rPr>
        <w:t>ot</w:t>
      </w:r>
      <w:proofErr w:type="spellEnd"/>
      <w:r>
        <w:rPr>
          <w:rFonts w:ascii="Arial" w:hAnsi="Arial" w:cs="Arial"/>
          <w:sz w:val="22"/>
          <w:szCs w:val="22"/>
        </w:rPr>
        <w:t xml:space="preserve"> Procedure</w:t>
      </w:r>
    </w:p>
    <w:p w14:paraId="31506C95" w14:textId="77777777" w:rsidR="00B564AF" w:rsidRPr="00B564AF" w:rsidRDefault="00B564AF" w:rsidP="00B564AF">
      <w:pPr>
        <w:jc w:val="left"/>
        <w:rPr>
          <w:rFonts w:ascii="Arial" w:hAnsi="Arial" w:cs="Arial"/>
          <w:sz w:val="22"/>
          <w:szCs w:val="22"/>
        </w:rPr>
      </w:pPr>
    </w:p>
    <w:p w14:paraId="017CECF4" w14:textId="436291C6" w:rsidR="00B564AF" w:rsidRPr="0095198F" w:rsidRDefault="00B564AF" w:rsidP="00EF66E7">
      <w:pPr>
        <w:pStyle w:val="ListParagraph"/>
        <w:numPr>
          <w:ilvl w:val="0"/>
          <w:numId w:val="8"/>
        </w:numPr>
        <w:jc w:val="left"/>
        <w:rPr>
          <w:rFonts w:ascii="Arial" w:hAnsi="Arial" w:cs="Arial"/>
          <w:sz w:val="22"/>
          <w:szCs w:val="22"/>
        </w:rPr>
      </w:pPr>
      <w:r>
        <w:rPr>
          <w:rFonts w:ascii="Arial" w:hAnsi="Arial" w:cs="Arial"/>
          <w:sz w:val="22"/>
          <w:szCs w:val="22"/>
        </w:rPr>
        <w:t xml:space="preserve">   The University reserves the right to make extraordinary changes to its procedures in </w:t>
      </w:r>
      <w:r w:rsidR="001024F0">
        <w:rPr>
          <w:rFonts w:ascii="Arial" w:hAnsi="Arial" w:cs="Arial"/>
          <w:sz w:val="22"/>
          <w:szCs w:val="22"/>
        </w:rPr>
        <w:t xml:space="preserve">certain </w:t>
      </w:r>
      <w:r>
        <w:rPr>
          <w:rFonts w:ascii="Arial" w:hAnsi="Arial" w:cs="Arial"/>
          <w:sz w:val="22"/>
          <w:szCs w:val="22"/>
        </w:rPr>
        <w:t>circumstances</w:t>
      </w:r>
      <w:r w:rsidR="001024F0">
        <w:rPr>
          <w:rFonts w:ascii="Arial" w:hAnsi="Arial" w:cs="Arial"/>
          <w:sz w:val="22"/>
          <w:szCs w:val="22"/>
        </w:rPr>
        <w:t xml:space="preserve">, for example </w:t>
      </w:r>
      <w:r>
        <w:rPr>
          <w:rFonts w:ascii="Arial" w:hAnsi="Arial" w:cs="Arial"/>
          <w:sz w:val="22"/>
          <w:szCs w:val="22"/>
        </w:rPr>
        <w:t xml:space="preserve">where there are high volumes of </w:t>
      </w:r>
      <w:r w:rsidR="001024F0">
        <w:rPr>
          <w:rFonts w:ascii="Arial" w:hAnsi="Arial" w:cs="Arial"/>
          <w:sz w:val="22"/>
          <w:szCs w:val="22"/>
        </w:rPr>
        <w:t xml:space="preserve">similar </w:t>
      </w:r>
      <w:r>
        <w:rPr>
          <w:rFonts w:ascii="Arial" w:hAnsi="Arial" w:cs="Arial"/>
          <w:sz w:val="22"/>
          <w:szCs w:val="22"/>
        </w:rPr>
        <w:t xml:space="preserve">cases.  The University will inform students in these circumstances of </w:t>
      </w:r>
      <w:r w:rsidR="001024F0">
        <w:rPr>
          <w:rFonts w:ascii="Arial" w:hAnsi="Arial" w:cs="Arial"/>
          <w:sz w:val="22"/>
          <w:szCs w:val="22"/>
        </w:rPr>
        <w:t xml:space="preserve">the </w:t>
      </w:r>
      <w:r>
        <w:rPr>
          <w:rFonts w:ascii="Arial" w:hAnsi="Arial" w:cs="Arial"/>
          <w:sz w:val="22"/>
          <w:szCs w:val="22"/>
        </w:rPr>
        <w:t>changes</w:t>
      </w:r>
      <w:r w:rsidR="001024F0">
        <w:rPr>
          <w:rFonts w:ascii="Arial" w:hAnsi="Arial" w:cs="Arial"/>
          <w:sz w:val="22"/>
          <w:szCs w:val="22"/>
        </w:rPr>
        <w:t xml:space="preserve"> to the Procedure.</w:t>
      </w:r>
    </w:p>
    <w:p w14:paraId="5D81D8B8" w14:textId="77777777" w:rsidR="00CB40F5" w:rsidRPr="00CB40F5" w:rsidRDefault="00CB40F5" w:rsidP="00CB40F5">
      <w:pPr>
        <w:pStyle w:val="ListParagraph"/>
        <w:ind w:left="576"/>
        <w:jc w:val="left"/>
        <w:rPr>
          <w:rFonts w:ascii="Arial" w:hAnsi="Arial" w:cs="Arial"/>
          <w:sz w:val="22"/>
          <w:szCs w:val="22"/>
        </w:rPr>
      </w:pPr>
    </w:p>
    <w:p w14:paraId="04593AE8" w14:textId="77777777" w:rsidR="005643C6" w:rsidRPr="00EE7F09" w:rsidRDefault="00122A3F" w:rsidP="00EE7F09">
      <w:pPr>
        <w:pStyle w:val="Heading1"/>
        <w:rPr>
          <w:rFonts w:ascii="Arial" w:hAnsi="Arial" w:cs="Arial"/>
          <w:sz w:val="22"/>
          <w:szCs w:val="22"/>
        </w:rPr>
      </w:pPr>
      <w:r w:rsidRPr="00EE7F09">
        <w:rPr>
          <w:rFonts w:ascii="Arial" w:hAnsi="Arial" w:cs="Arial"/>
          <w:sz w:val="22"/>
          <w:szCs w:val="22"/>
        </w:rPr>
        <w:t>Who to contact</w:t>
      </w:r>
    </w:p>
    <w:p w14:paraId="14DC0135" w14:textId="2BBE484D" w:rsidR="00B26149" w:rsidRPr="004C2830" w:rsidRDefault="005643C6" w:rsidP="004C2830">
      <w:pPr>
        <w:numPr>
          <w:ilvl w:val="0"/>
          <w:numId w:val="8"/>
        </w:numPr>
        <w:ind w:left="360" w:hanging="360"/>
        <w:rPr>
          <w:rFonts w:ascii="Arial" w:hAnsi="Arial" w:cs="Arial"/>
          <w:sz w:val="22"/>
          <w:szCs w:val="22"/>
        </w:rPr>
      </w:pPr>
      <w:r w:rsidRPr="009D6732">
        <w:rPr>
          <w:rFonts w:ascii="Arial" w:hAnsi="Arial" w:cs="Arial"/>
          <w:sz w:val="22"/>
          <w:szCs w:val="22"/>
        </w:rPr>
        <w:t>The University</w:t>
      </w:r>
      <w:r w:rsidR="004F7884" w:rsidRPr="009D6732">
        <w:rPr>
          <w:rFonts w:ascii="Arial" w:hAnsi="Arial" w:cs="Arial"/>
          <w:sz w:val="22"/>
          <w:szCs w:val="22"/>
        </w:rPr>
        <w:t>’s</w:t>
      </w:r>
      <w:r w:rsidRPr="009D6732">
        <w:rPr>
          <w:rFonts w:ascii="Arial" w:hAnsi="Arial" w:cs="Arial"/>
          <w:sz w:val="22"/>
          <w:szCs w:val="22"/>
        </w:rPr>
        <w:t xml:space="preserve"> </w:t>
      </w:r>
      <w:r w:rsidR="00DD53D2" w:rsidRPr="009D6732">
        <w:rPr>
          <w:rFonts w:ascii="Arial" w:hAnsi="Arial" w:cs="Arial"/>
          <w:sz w:val="22"/>
          <w:szCs w:val="22"/>
        </w:rPr>
        <w:t xml:space="preserve">Complaints Officer </w:t>
      </w:r>
      <w:r w:rsidRPr="009D6732">
        <w:rPr>
          <w:rFonts w:ascii="Arial" w:hAnsi="Arial" w:cs="Arial"/>
          <w:sz w:val="22"/>
          <w:szCs w:val="22"/>
        </w:rPr>
        <w:t xml:space="preserve">is </w:t>
      </w:r>
      <w:r w:rsidR="004C2830">
        <w:rPr>
          <w:rFonts w:ascii="Arial" w:hAnsi="Arial" w:cs="Arial"/>
          <w:sz w:val="22"/>
          <w:szCs w:val="22"/>
        </w:rPr>
        <w:t>the Head of Student Cases</w:t>
      </w:r>
      <w:r w:rsidRPr="009D6732">
        <w:rPr>
          <w:rFonts w:ascii="Arial" w:hAnsi="Arial" w:cs="Arial"/>
          <w:sz w:val="22"/>
          <w:szCs w:val="22"/>
        </w:rPr>
        <w:t>, who can be contacted at:</w:t>
      </w:r>
      <w:r w:rsidR="004C2830">
        <w:rPr>
          <w:rFonts w:ascii="Arial" w:hAnsi="Arial" w:cs="Arial"/>
          <w:sz w:val="22"/>
          <w:szCs w:val="22"/>
        </w:rPr>
        <w:t xml:space="preserve"> </w:t>
      </w:r>
      <w:hyperlink r:id="rId14" w:history="1">
        <w:r w:rsidR="004C2830" w:rsidRPr="00B11AF7">
          <w:rPr>
            <w:rStyle w:val="Hyperlink"/>
            <w:rFonts w:ascii="Arial" w:hAnsi="Arial" w:cs="Arial"/>
            <w:sz w:val="22"/>
            <w:szCs w:val="22"/>
          </w:rPr>
          <w:t>studentcomplaints@leeds.ac.uk</w:t>
        </w:r>
      </w:hyperlink>
    </w:p>
    <w:p w14:paraId="57270088" w14:textId="77777777" w:rsidR="00307132" w:rsidRPr="00122A3F" w:rsidRDefault="00307132" w:rsidP="00B26149">
      <w:pPr>
        <w:jc w:val="left"/>
        <w:rPr>
          <w:rFonts w:ascii="Arial" w:hAnsi="Arial" w:cs="Arial"/>
          <w:sz w:val="22"/>
          <w:szCs w:val="22"/>
        </w:rPr>
      </w:pPr>
    </w:p>
    <w:p w14:paraId="0E4C36AE" w14:textId="0246C2AD" w:rsidR="003B6FCB" w:rsidRDefault="00122A3F" w:rsidP="00122A3F">
      <w:pPr>
        <w:numPr>
          <w:ilvl w:val="0"/>
          <w:numId w:val="8"/>
        </w:numPr>
        <w:ind w:left="360" w:hanging="360"/>
        <w:jc w:val="left"/>
        <w:rPr>
          <w:rFonts w:ascii="Arial" w:hAnsi="Arial" w:cs="Arial"/>
          <w:sz w:val="22"/>
          <w:szCs w:val="22"/>
        </w:rPr>
      </w:pPr>
      <w:r w:rsidRPr="00122A3F">
        <w:rPr>
          <w:rFonts w:ascii="Arial" w:hAnsi="Arial" w:cs="Arial"/>
          <w:sz w:val="22"/>
          <w:szCs w:val="22"/>
        </w:rPr>
        <w:t>You may wish to speak to a member of staff a</w:t>
      </w:r>
      <w:r w:rsidRPr="00B651F6">
        <w:rPr>
          <w:rFonts w:ascii="Arial" w:hAnsi="Arial" w:cs="Arial"/>
          <w:sz w:val="22"/>
          <w:szCs w:val="22"/>
        </w:rPr>
        <w:t xml:space="preserve">t LUU </w:t>
      </w:r>
      <w:r w:rsidR="00A10F75">
        <w:rPr>
          <w:rFonts w:ascii="Arial" w:hAnsi="Arial" w:cs="Arial"/>
          <w:sz w:val="22"/>
          <w:szCs w:val="22"/>
        </w:rPr>
        <w:t>Help and Support</w:t>
      </w:r>
      <w:r w:rsidRPr="00B651F6">
        <w:rPr>
          <w:rFonts w:ascii="Arial" w:hAnsi="Arial" w:cs="Arial"/>
          <w:sz w:val="22"/>
          <w:szCs w:val="22"/>
        </w:rPr>
        <w:t>, l</w:t>
      </w:r>
      <w:r w:rsidRPr="00122A3F">
        <w:rPr>
          <w:rFonts w:ascii="Arial" w:hAnsi="Arial" w:cs="Arial"/>
          <w:sz w:val="22"/>
          <w:szCs w:val="22"/>
        </w:rPr>
        <w:t xml:space="preserve">ocated on the first floor of the Union building.  </w:t>
      </w:r>
      <w:r w:rsidR="00B651F6">
        <w:rPr>
          <w:rFonts w:ascii="Arial" w:hAnsi="Arial" w:cs="Arial"/>
          <w:sz w:val="22"/>
          <w:szCs w:val="22"/>
        </w:rPr>
        <w:t xml:space="preserve"> </w:t>
      </w:r>
      <w:r w:rsidRPr="00122A3F">
        <w:rPr>
          <w:rFonts w:ascii="Arial" w:hAnsi="Arial" w:cs="Arial"/>
          <w:sz w:val="22"/>
          <w:szCs w:val="22"/>
        </w:rPr>
        <w:t xml:space="preserve">Their website can be found at </w:t>
      </w:r>
      <w:hyperlink r:id="rId15" w:history="1">
        <w:r w:rsidR="003B6FCB" w:rsidRPr="00BA3C28">
          <w:rPr>
            <w:rStyle w:val="Hyperlink"/>
            <w:rFonts w:ascii="Arial" w:hAnsi="Arial" w:cs="Arial"/>
            <w:sz w:val="22"/>
            <w:szCs w:val="22"/>
          </w:rPr>
          <w:t>www.leedsuniversityunion.org.uk/helpandadvice</w:t>
        </w:r>
      </w:hyperlink>
      <w:r w:rsidR="003B6FCB">
        <w:rPr>
          <w:rFonts w:ascii="Arial" w:hAnsi="Arial" w:cs="Arial"/>
          <w:sz w:val="22"/>
          <w:szCs w:val="22"/>
        </w:rPr>
        <w:t xml:space="preserve"> </w:t>
      </w:r>
    </w:p>
    <w:p w14:paraId="1CDA5973" w14:textId="77777777" w:rsidR="00122A3F" w:rsidRPr="00122A3F" w:rsidRDefault="003B6FCB" w:rsidP="003B6FCB">
      <w:pPr>
        <w:ind w:left="360"/>
        <w:jc w:val="left"/>
        <w:rPr>
          <w:rFonts w:ascii="Arial" w:hAnsi="Arial" w:cs="Arial"/>
          <w:sz w:val="22"/>
          <w:szCs w:val="22"/>
        </w:rPr>
      </w:pPr>
      <w:r>
        <w:rPr>
          <w:rFonts w:ascii="Arial" w:hAnsi="Arial" w:cs="Arial"/>
          <w:sz w:val="22"/>
          <w:szCs w:val="22"/>
        </w:rPr>
        <w:t>(</w:t>
      </w:r>
      <w:r>
        <w:rPr>
          <w:rFonts w:ascii="Arial" w:hAnsi="Arial" w:cs="Arial"/>
          <w:sz w:val="22"/>
          <w:szCs w:val="22"/>
        </w:rPr>
        <w:sym w:font="Wingdings" w:char="F028"/>
      </w:r>
      <w:r>
        <w:rPr>
          <w:rFonts w:ascii="Arial" w:hAnsi="Arial" w:cs="Arial"/>
          <w:sz w:val="22"/>
          <w:szCs w:val="22"/>
        </w:rPr>
        <w:t xml:space="preserve"> </w:t>
      </w:r>
      <w:r w:rsidR="00EA1225">
        <w:rPr>
          <w:rFonts w:ascii="Arial" w:hAnsi="Arial" w:cs="Arial"/>
          <w:sz w:val="22"/>
          <w:szCs w:val="22"/>
        </w:rPr>
        <w:t>0113 380 129</w:t>
      </w:r>
      <w:r w:rsidR="003F2AAB">
        <w:rPr>
          <w:rFonts w:ascii="Arial" w:hAnsi="Arial" w:cs="Arial"/>
          <w:sz w:val="22"/>
          <w:szCs w:val="22"/>
        </w:rPr>
        <w:t>0</w:t>
      </w:r>
      <w:r w:rsidR="00122A3F" w:rsidRPr="00122A3F">
        <w:rPr>
          <w:rFonts w:ascii="Arial" w:hAnsi="Arial" w:cs="Arial"/>
          <w:sz w:val="22"/>
          <w:szCs w:val="22"/>
        </w:rPr>
        <w:t xml:space="preserve"> or </w:t>
      </w:r>
      <w:r>
        <w:rPr>
          <w:rFonts w:ascii="Arial" w:hAnsi="Arial" w:cs="Arial"/>
          <w:sz w:val="22"/>
          <w:szCs w:val="22"/>
        </w:rPr>
        <w:sym w:font="Wingdings" w:char="F03A"/>
      </w:r>
      <w:r>
        <w:rPr>
          <w:rFonts w:ascii="Arial" w:hAnsi="Arial" w:cs="Arial"/>
          <w:sz w:val="22"/>
          <w:szCs w:val="22"/>
        </w:rPr>
        <w:t xml:space="preserve"> </w:t>
      </w:r>
      <w:r w:rsidR="00122A3F" w:rsidRPr="00122A3F">
        <w:rPr>
          <w:rFonts w:ascii="Arial" w:hAnsi="Arial" w:cs="Arial"/>
          <w:sz w:val="22"/>
          <w:szCs w:val="22"/>
        </w:rPr>
        <w:t>advice@luu.leeds.ac.uk)</w:t>
      </w:r>
    </w:p>
    <w:p w14:paraId="7FA65901" w14:textId="77777777" w:rsidR="00122A3F" w:rsidRPr="00122A3F" w:rsidRDefault="00122A3F" w:rsidP="00122A3F">
      <w:pPr>
        <w:ind w:left="360"/>
        <w:jc w:val="left"/>
        <w:rPr>
          <w:rFonts w:ascii="Arial" w:hAnsi="Arial" w:cs="Arial"/>
          <w:sz w:val="22"/>
          <w:szCs w:val="22"/>
        </w:rPr>
      </w:pPr>
    </w:p>
    <w:p w14:paraId="2BB17F77" w14:textId="77777777" w:rsidR="00122A3F" w:rsidRPr="00276E64" w:rsidRDefault="00122A3F" w:rsidP="00276E64">
      <w:pPr>
        <w:numPr>
          <w:ilvl w:val="0"/>
          <w:numId w:val="8"/>
        </w:numPr>
        <w:ind w:left="360" w:hanging="360"/>
        <w:jc w:val="left"/>
        <w:rPr>
          <w:rFonts w:ascii="Arial" w:hAnsi="Arial" w:cs="Arial"/>
          <w:sz w:val="22"/>
          <w:szCs w:val="22"/>
        </w:rPr>
      </w:pPr>
      <w:r w:rsidRPr="00122A3F">
        <w:rPr>
          <w:rFonts w:ascii="Arial" w:hAnsi="Arial" w:cs="Arial"/>
          <w:sz w:val="22"/>
          <w:szCs w:val="22"/>
        </w:rPr>
        <w:t xml:space="preserve">If you have any other </w:t>
      </w:r>
      <w:r w:rsidR="00276E64">
        <w:rPr>
          <w:rFonts w:ascii="Arial" w:hAnsi="Arial" w:cs="Arial"/>
          <w:sz w:val="22"/>
          <w:szCs w:val="22"/>
        </w:rPr>
        <w:t>support or wellbeing</w:t>
      </w:r>
      <w:r w:rsidRPr="00122A3F">
        <w:rPr>
          <w:rFonts w:ascii="Arial" w:hAnsi="Arial" w:cs="Arial"/>
          <w:sz w:val="22"/>
          <w:szCs w:val="22"/>
        </w:rPr>
        <w:t xml:space="preserve"> concerns</w:t>
      </w:r>
      <w:r w:rsidRPr="00B651F6">
        <w:rPr>
          <w:rFonts w:ascii="Arial" w:hAnsi="Arial" w:cs="Arial"/>
          <w:sz w:val="22"/>
          <w:szCs w:val="22"/>
        </w:rPr>
        <w:t xml:space="preserve">, </w:t>
      </w:r>
      <w:r w:rsidR="00276E64">
        <w:rPr>
          <w:rFonts w:ascii="Arial" w:hAnsi="Arial" w:cs="Arial"/>
          <w:sz w:val="22"/>
          <w:szCs w:val="22"/>
        </w:rPr>
        <w:t>the University has in place a number of teams that might be able to help you.  Details of the services available can be found here:</w:t>
      </w:r>
      <w:r w:rsidR="00276E64" w:rsidRPr="00276E64">
        <w:rPr>
          <w:rFonts w:ascii="Arial" w:hAnsi="Arial" w:cs="Arial"/>
          <w:sz w:val="22"/>
          <w:szCs w:val="22"/>
        </w:rPr>
        <w:t xml:space="preserve"> </w:t>
      </w:r>
      <w:r w:rsidR="00ED3AF1" w:rsidRPr="00276E64">
        <w:rPr>
          <w:rFonts w:ascii="Arial" w:hAnsi="Arial" w:cs="Arial"/>
          <w:sz w:val="22"/>
          <w:szCs w:val="22"/>
        </w:rPr>
        <w:br/>
      </w:r>
      <w:hyperlink r:id="rId16" w:history="1">
        <w:r w:rsidR="00276E64" w:rsidRPr="00ED3AF1">
          <w:rPr>
            <w:rStyle w:val="Hyperlink"/>
            <w:rFonts w:ascii="Arial" w:hAnsi="Arial" w:cs="Arial"/>
            <w:sz w:val="22"/>
            <w:szCs w:val="22"/>
          </w:rPr>
          <w:t>http://students.leeds.ac.uk/info/10700/support_and_wellbeing/804/contacts_and_help</w:t>
        </w:r>
      </w:hyperlink>
    </w:p>
    <w:p w14:paraId="5373B4B2" w14:textId="77777777" w:rsidR="00B651F6" w:rsidRPr="00122A3F" w:rsidRDefault="00B651F6" w:rsidP="00122A3F">
      <w:pPr>
        <w:jc w:val="left"/>
        <w:rPr>
          <w:rFonts w:ascii="Arial" w:hAnsi="Arial" w:cs="Arial"/>
          <w:sz w:val="22"/>
          <w:szCs w:val="22"/>
        </w:rPr>
      </w:pPr>
    </w:p>
    <w:p w14:paraId="18E800E9" w14:textId="77777777" w:rsidR="005643C6" w:rsidRPr="00B378C5" w:rsidRDefault="00C8634C" w:rsidP="009656A4">
      <w:pPr>
        <w:numPr>
          <w:ilvl w:val="0"/>
          <w:numId w:val="8"/>
        </w:numPr>
        <w:ind w:left="360" w:hanging="360"/>
        <w:jc w:val="left"/>
        <w:rPr>
          <w:rFonts w:ascii="Arial" w:hAnsi="Arial" w:cs="Arial"/>
          <w:sz w:val="22"/>
          <w:szCs w:val="22"/>
        </w:rPr>
      </w:pPr>
      <w:r w:rsidRPr="00B378C5">
        <w:rPr>
          <w:rFonts w:ascii="Arial" w:hAnsi="Arial" w:cs="Arial"/>
          <w:sz w:val="22"/>
          <w:szCs w:val="22"/>
        </w:rPr>
        <w:t xml:space="preserve">Further </w:t>
      </w:r>
      <w:r w:rsidR="00284BDA" w:rsidRPr="00B378C5">
        <w:rPr>
          <w:rFonts w:ascii="Arial" w:hAnsi="Arial" w:cs="Arial"/>
          <w:sz w:val="22"/>
          <w:szCs w:val="22"/>
        </w:rPr>
        <w:t>information</w:t>
      </w:r>
      <w:r w:rsidR="005643C6" w:rsidRPr="00B378C5">
        <w:rPr>
          <w:rFonts w:ascii="Arial" w:hAnsi="Arial" w:cs="Arial"/>
          <w:sz w:val="22"/>
          <w:szCs w:val="22"/>
        </w:rPr>
        <w:t xml:space="preserve"> </w:t>
      </w:r>
      <w:r w:rsidRPr="00B378C5">
        <w:rPr>
          <w:rFonts w:ascii="Arial" w:hAnsi="Arial" w:cs="Arial"/>
          <w:sz w:val="22"/>
          <w:szCs w:val="22"/>
        </w:rPr>
        <w:t>can be obtained from</w:t>
      </w:r>
      <w:r w:rsidR="005643C6" w:rsidRPr="00B378C5">
        <w:rPr>
          <w:rFonts w:ascii="Arial" w:hAnsi="Arial" w:cs="Arial"/>
          <w:sz w:val="22"/>
          <w:szCs w:val="22"/>
        </w:rPr>
        <w:t>:</w:t>
      </w:r>
    </w:p>
    <w:p w14:paraId="1777A1DF" w14:textId="77777777" w:rsidR="00164627" w:rsidRPr="00B378C5" w:rsidRDefault="00164627" w:rsidP="00164627">
      <w:pPr>
        <w:jc w:val="left"/>
        <w:rPr>
          <w:rFonts w:ascii="Arial" w:hAnsi="Arial" w:cs="Arial"/>
          <w:sz w:val="22"/>
          <w:szCs w:val="22"/>
        </w:rPr>
      </w:pPr>
    </w:p>
    <w:p w14:paraId="63899677" w14:textId="77777777" w:rsidR="00B378C5" w:rsidRDefault="001D5EAC" w:rsidP="00164627">
      <w:pPr>
        <w:ind w:left="360"/>
        <w:jc w:val="left"/>
        <w:rPr>
          <w:rFonts w:ascii="Arial" w:hAnsi="Arial" w:cs="Arial"/>
          <w:sz w:val="22"/>
          <w:szCs w:val="22"/>
        </w:rPr>
      </w:pPr>
      <w:r>
        <w:rPr>
          <w:rFonts w:ascii="Arial" w:hAnsi="Arial" w:cs="Arial"/>
          <w:sz w:val="22"/>
          <w:szCs w:val="22"/>
        </w:rPr>
        <w:t xml:space="preserve">Your </w:t>
      </w:r>
      <w:r w:rsidR="00330C4B">
        <w:rPr>
          <w:rFonts w:ascii="Arial" w:hAnsi="Arial" w:cs="Arial"/>
          <w:sz w:val="22"/>
          <w:szCs w:val="22"/>
        </w:rPr>
        <w:t>Student</w:t>
      </w:r>
      <w:r w:rsidR="004F7BE7" w:rsidRPr="00B378C5">
        <w:rPr>
          <w:rFonts w:ascii="Arial" w:hAnsi="Arial" w:cs="Arial"/>
          <w:sz w:val="22"/>
          <w:szCs w:val="22"/>
        </w:rPr>
        <w:t xml:space="preserve"> Rep</w:t>
      </w:r>
      <w:r w:rsidR="00320C19">
        <w:rPr>
          <w:rFonts w:ascii="Arial" w:hAnsi="Arial" w:cs="Arial"/>
          <w:sz w:val="22"/>
          <w:szCs w:val="22"/>
        </w:rPr>
        <w:t>resentative</w:t>
      </w:r>
      <w:r>
        <w:rPr>
          <w:rFonts w:ascii="Arial" w:hAnsi="Arial" w:cs="Arial"/>
          <w:sz w:val="22"/>
          <w:szCs w:val="22"/>
        </w:rPr>
        <w:t>s.  For information on how to contact your own rep(s), please call</w:t>
      </w:r>
      <w:r w:rsidR="004F7BE7" w:rsidRPr="00B378C5">
        <w:rPr>
          <w:rFonts w:ascii="Arial" w:hAnsi="Arial" w:cs="Arial"/>
          <w:sz w:val="22"/>
          <w:szCs w:val="22"/>
        </w:rPr>
        <w:t xml:space="preserve">: </w:t>
      </w:r>
      <w:r w:rsidR="007731F5" w:rsidRPr="00B378C5">
        <w:rPr>
          <w:rFonts w:ascii="Arial" w:hAnsi="Arial" w:cs="Arial"/>
          <w:sz w:val="22"/>
          <w:szCs w:val="22"/>
        </w:rPr>
        <w:sym w:font="Wingdings" w:char="F028"/>
      </w:r>
      <w:r w:rsidR="007731F5" w:rsidRPr="00B378C5">
        <w:rPr>
          <w:rFonts w:ascii="Arial" w:hAnsi="Arial" w:cs="Arial"/>
          <w:sz w:val="22"/>
          <w:szCs w:val="22"/>
        </w:rPr>
        <w:t xml:space="preserve"> </w:t>
      </w:r>
      <w:r w:rsidR="003F2AAB" w:rsidRPr="003F2AAB">
        <w:rPr>
          <w:rFonts w:ascii="Arial" w:hAnsi="Arial" w:cs="Arial"/>
          <w:sz w:val="22"/>
          <w:szCs w:val="22"/>
        </w:rPr>
        <w:t>0113</w:t>
      </w:r>
      <w:r w:rsidR="003F2AAB">
        <w:rPr>
          <w:rFonts w:ascii="Arial" w:hAnsi="Arial" w:cs="Arial"/>
          <w:sz w:val="22"/>
          <w:szCs w:val="22"/>
        </w:rPr>
        <w:t xml:space="preserve"> </w:t>
      </w:r>
      <w:r w:rsidR="003F2AAB" w:rsidRPr="003F2AAB">
        <w:rPr>
          <w:rFonts w:ascii="Arial" w:hAnsi="Arial" w:cs="Arial"/>
          <w:sz w:val="22"/>
          <w:szCs w:val="22"/>
        </w:rPr>
        <w:t>380</w:t>
      </w:r>
      <w:r w:rsidR="003F2AAB">
        <w:rPr>
          <w:rFonts w:ascii="Arial" w:hAnsi="Arial" w:cs="Arial"/>
          <w:sz w:val="22"/>
          <w:szCs w:val="22"/>
        </w:rPr>
        <w:t xml:space="preserve"> </w:t>
      </w:r>
      <w:r w:rsidR="003F2AAB" w:rsidRPr="003F2AAB">
        <w:rPr>
          <w:rFonts w:ascii="Arial" w:hAnsi="Arial" w:cs="Arial"/>
          <w:sz w:val="22"/>
          <w:szCs w:val="22"/>
        </w:rPr>
        <w:t>1460</w:t>
      </w:r>
      <w:r w:rsidR="003F2AAB">
        <w:rPr>
          <w:rFonts w:ascii="Arial" w:hAnsi="Arial" w:cs="Arial"/>
          <w:sz w:val="22"/>
          <w:szCs w:val="22"/>
        </w:rPr>
        <w:t xml:space="preserve"> </w:t>
      </w:r>
      <w:r w:rsidR="004F7BE7" w:rsidRPr="00B378C5">
        <w:rPr>
          <w:rFonts w:ascii="Arial" w:hAnsi="Arial" w:cs="Arial"/>
          <w:sz w:val="22"/>
          <w:szCs w:val="22"/>
        </w:rPr>
        <w:t>or</w:t>
      </w:r>
      <w:r>
        <w:rPr>
          <w:rFonts w:ascii="Arial" w:hAnsi="Arial" w:cs="Arial"/>
          <w:sz w:val="22"/>
          <w:szCs w:val="22"/>
        </w:rPr>
        <w:t xml:space="preserve"> visit</w:t>
      </w:r>
      <w:r w:rsidR="004F7BE7" w:rsidRPr="00B378C5">
        <w:rPr>
          <w:rFonts w:ascii="Arial" w:hAnsi="Arial" w:cs="Arial"/>
          <w:sz w:val="22"/>
          <w:szCs w:val="22"/>
        </w:rPr>
        <w:t xml:space="preserve"> </w:t>
      </w:r>
      <w:hyperlink r:id="rId17" w:history="1">
        <w:r w:rsidR="006E365B" w:rsidRPr="00BA3C28">
          <w:rPr>
            <w:rStyle w:val="Hyperlink"/>
            <w:rFonts w:ascii="Arial" w:hAnsi="Arial" w:cs="Arial"/>
            <w:sz w:val="22"/>
            <w:szCs w:val="22"/>
          </w:rPr>
          <w:t>http://www.leedsuniversityunion.org.uk/haveyoursay</w:t>
        </w:r>
      </w:hyperlink>
    </w:p>
    <w:p w14:paraId="305E44C0" w14:textId="77777777" w:rsidR="007731F5" w:rsidRPr="00B378C5" w:rsidRDefault="007731F5" w:rsidP="00B378C5">
      <w:pPr>
        <w:jc w:val="left"/>
        <w:rPr>
          <w:rFonts w:ascii="Arial" w:hAnsi="Arial" w:cs="Arial"/>
          <w:sz w:val="22"/>
          <w:szCs w:val="22"/>
        </w:rPr>
      </w:pPr>
    </w:p>
    <w:p w14:paraId="2B803458" w14:textId="77777777" w:rsidR="00164627" w:rsidRPr="00ED3AF1" w:rsidRDefault="00330C4B" w:rsidP="00ED3AF1">
      <w:pPr>
        <w:ind w:left="360" w:right="-154"/>
        <w:jc w:val="left"/>
        <w:rPr>
          <w:rFonts w:ascii="Arial" w:hAnsi="Arial" w:cs="Arial"/>
          <w:sz w:val="22"/>
          <w:szCs w:val="22"/>
        </w:rPr>
      </w:pPr>
      <w:r>
        <w:rPr>
          <w:rFonts w:ascii="Arial" w:hAnsi="Arial" w:cs="Arial"/>
          <w:sz w:val="22"/>
          <w:szCs w:val="22"/>
        </w:rPr>
        <w:t>Student Services Centre</w:t>
      </w:r>
      <w:r w:rsidR="00A139E1" w:rsidRPr="00B378C5">
        <w:rPr>
          <w:rFonts w:ascii="Arial" w:hAnsi="Arial" w:cs="Arial"/>
          <w:sz w:val="22"/>
          <w:szCs w:val="22"/>
        </w:rPr>
        <w:t xml:space="preserve">: </w:t>
      </w:r>
      <w:r w:rsidR="007731F5" w:rsidRPr="00B378C5">
        <w:rPr>
          <w:rFonts w:ascii="Arial" w:hAnsi="Arial" w:cs="Arial"/>
          <w:sz w:val="22"/>
          <w:szCs w:val="22"/>
        </w:rPr>
        <w:sym w:font="Wingdings" w:char="F028"/>
      </w:r>
      <w:r w:rsidR="007731F5" w:rsidRPr="00B378C5">
        <w:rPr>
          <w:rFonts w:ascii="Arial" w:hAnsi="Arial" w:cs="Arial"/>
          <w:sz w:val="22"/>
          <w:szCs w:val="22"/>
        </w:rPr>
        <w:t xml:space="preserve"> </w:t>
      </w:r>
      <w:r w:rsidR="00647A0E">
        <w:rPr>
          <w:rFonts w:ascii="Arial" w:hAnsi="Arial" w:cs="Arial"/>
          <w:sz w:val="22"/>
          <w:szCs w:val="22"/>
        </w:rPr>
        <w:t>0113 343 8877</w:t>
      </w:r>
      <w:r w:rsidR="00A139E1" w:rsidRPr="00B378C5">
        <w:rPr>
          <w:rFonts w:ascii="Arial" w:hAnsi="Arial" w:cs="Arial"/>
          <w:sz w:val="22"/>
          <w:szCs w:val="22"/>
        </w:rPr>
        <w:t xml:space="preserve"> or </w:t>
      </w:r>
      <w:hyperlink r:id="rId18" w:history="1">
        <w:r w:rsidR="00ED3AF1" w:rsidRPr="000E1AF3">
          <w:rPr>
            <w:rStyle w:val="Hyperlink"/>
            <w:rFonts w:ascii="Arial" w:hAnsi="Arial" w:cs="Arial"/>
            <w:sz w:val="22"/>
            <w:szCs w:val="22"/>
          </w:rPr>
          <w:t>http://students.leeds.ac.uk/info/10100/academic_life/875/student_services_centre_counter</w:t>
        </w:r>
      </w:hyperlink>
    </w:p>
    <w:p w14:paraId="7064EF74" w14:textId="77777777" w:rsidR="006E365B" w:rsidRPr="00B378C5" w:rsidRDefault="006E365B" w:rsidP="006E365B">
      <w:pPr>
        <w:jc w:val="left"/>
        <w:rPr>
          <w:rFonts w:ascii="Arial" w:hAnsi="Arial" w:cs="Arial"/>
          <w:sz w:val="22"/>
          <w:szCs w:val="22"/>
        </w:rPr>
      </w:pPr>
    </w:p>
    <w:p w14:paraId="6B432D06" w14:textId="77777777" w:rsidR="001D5EAC" w:rsidRDefault="001D5EAC" w:rsidP="0087084F">
      <w:pPr>
        <w:ind w:left="360"/>
        <w:jc w:val="left"/>
        <w:rPr>
          <w:rFonts w:ascii="Arial" w:hAnsi="Arial" w:cs="Arial"/>
          <w:sz w:val="22"/>
          <w:szCs w:val="22"/>
        </w:rPr>
      </w:pPr>
      <w:r>
        <w:rPr>
          <w:rFonts w:ascii="Arial" w:hAnsi="Arial" w:cs="Arial"/>
          <w:sz w:val="22"/>
          <w:szCs w:val="22"/>
        </w:rPr>
        <w:t>Accommodation Services</w:t>
      </w:r>
      <w:r w:rsidR="00276E64">
        <w:rPr>
          <w:rFonts w:ascii="Arial" w:hAnsi="Arial" w:cs="Arial"/>
          <w:sz w:val="22"/>
          <w:szCs w:val="22"/>
        </w:rPr>
        <w:t>:</w:t>
      </w:r>
      <w:r w:rsidR="00307132">
        <w:rPr>
          <w:rFonts w:ascii="Arial" w:hAnsi="Arial" w:cs="Arial"/>
          <w:sz w:val="22"/>
          <w:szCs w:val="22"/>
        </w:rPr>
        <w:t xml:space="preserve"> </w:t>
      </w:r>
      <w:r>
        <w:rPr>
          <w:rFonts w:ascii="Arial" w:hAnsi="Arial" w:cs="Arial"/>
          <w:sz w:val="22"/>
          <w:szCs w:val="22"/>
        </w:rPr>
        <w:sym w:font="Wingdings" w:char="F028"/>
      </w:r>
      <w:r>
        <w:rPr>
          <w:rFonts w:ascii="Arial" w:hAnsi="Arial" w:cs="Arial"/>
          <w:sz w:val="22"/>
          <w:szCs w:val="22"/>
        </w:rPr>
        <w:t xml:space="preserve"> 0113 343 7777 or </w:t>
      </w:r>
      <w:r>
        <w:rPr>
          <w:rFonts w:ascii="Arial" w:hAnsi="Arial" w:cs="Arial"/>
          <w:sz w:val="22"/>
          <w:szCs w:val="22"/>
        </w:rPr>
        <w:sym w:font="Wingdings" w:char="F03A"/>
      </w:r>
      <w:r>
        <w:rPr>
          <w:rFonts w:ascii="Arial" w:hAnsi="Arial" w:cs="Arial"/>
          <w:sz w:val="22"/>
          <w:szCs w:val="22"/>
        </w:rPr>
        <w:t xml:space="preserve"> </w:t>
      </w:r>
      <w:r w:rsidRPr="00276E64">
        <w:rPr>
          <w:rFonts w:ascii="Arial" w:hAnsi="Arial" w:cs="Arial"/>
          <w:sz w:val="22"/>
          <w:szCs w:val="22"/>
        </w:rPr>
        <w:t>accom@leeds.ac.uk</w:t>
      </w:r>
      <w:r>
        <w:rPr>
          <w:rFonts w:ascii="Arial" w:hAnsi="Arial" w:cs="Arial"/>
          <w:sz w:val="22"/>
          <w:szCs w:val="22"/>
        </w:rPr>
        <w:t xml:space="preserve"> or</w:t>
      </w:r>
    </w:p>
    <w:p w14:paraId="0B233100" w14:textId="77777777" w:rsidR="001D5EAC" w:rsidRPr="00330C4B" w:rsidRDefault="00543F24" w:rsidP="0087084F">
      <w:pPr>
        <w:ind w:left="360"/>
        <w:jc w:val="left"/>
        <w:rPr>
          <w:rFonts w:ascii="Arial" w:hAnsi="Arial" w:cs="Arial"/>
          <w:sz w:val="22"/>
          <w:szCs w:val="22"/>
        </w:rPr>
      </w:pPr>
      <w:hyperlink r:id="rId19" w:history="1">
        <w:r w:rsidR="00330C4B" w:rsidRPr="008D265A">
          <w:rPr>
            <w:rStyle w:val="Hyperlink"/>
            <w:rFonts w:ascii="Arial" w:hAnsi="Arial" w:cs="Arial"/>
            <w:sz w:val="22"/>
            <w:szCs w:val="22"/>
          </w:rPr>
          <w:t>http://accommodation.leeds.ac.uk/</w:t>
        </w:r>
      </w:hyperlink>
      <w:r w:rsidR="00330C4B">
        <w:rPr>
          <w:rFonts w:ascii="Arial" w:hAnsi="Arial" w:cs="Arial"/>
          <w:sz w:val="22"/>
          <w:szCs w:val="22"/>
        </w:rPr>
        <w:t xml:space="preserve"> </w:t>
      </w:r>
    </w:p>
    <w:p w14:paraId="601B7D2D" w14:textId="77777777" w:rsidR="0087084F" w:rsidRDefault="0087084F" w:rsidP="0087084F">
      <w:pPr>
        <w:jc w:val="left"/>
        <w:rPr>
          <w:rFonts w:ascii="Arial" w:hAnsi="Arial" w:cs="Arial"/>
          <w:sz w:val="22"/>
          <w:szCs w:val="22"/>
        </w:rPr>
      </w:pPr>
    </w:p>
    <w:p w14:paraId="199E1FAF" w14:textId="77777777" w:rsidR="00ED3AF1" w:rsidRDefault="00B378C5" w:rsidP="00164627">
      <w:pPr>
        <w:ind w:left="360"/>
        <w:jc w:val="left"/>
        <w:rPr>
          <w:rFonts w:ascii="Arial" w:hAnsi="Arial" w:cs="Arial"/>
          <w:sz w:val="22"/>
          <w:szCs w:val="22"/>
        </w:rPr>
      </w:pPr>
      <w:r>
        <w:rPr>
          <w:rFonts w:ascii="Arial" w:hAnsi="Arial" w:cs="Arial"/>
          <w:sz w:val="22"/>
          <w:szCs w:val="22"/>
        </w:rPr>
        <w:t xml:space="preserve">University Library: </w:t>
      </w:r>
      <w:r>
        <w:rPr>
          <w:rFonts w:ascii="Arial" w:hAnsi="Arial" w:cs="Arial"/>
          <w:sz w:val="22"/>
          <w:szCs w:val="22"/>
        </w:rPr>
        <w:sym w:font="Wingdings" w:char="F028"/>
      </w:r>
      <w:r>
        <w:rPr>
          <w:rFonts w:ascii="Arial" w:hAnsi="Arial" w:cs="Arial"/>
          <w:sz w:val="22"/>
          <w:szCs w:val="22"/>
        </w:rPr>
        <w:t xml:space="preserve"> 0113 343 5663 or </w:t>
      </w:r>
    </w:p>
    <w:p w14:paraId="62324B79" w14:textId="77777777" w:rsidR="00B378C5" w:rsidRPr="00ED3AF1" w:rsidRDefault="00543F24" w:rsidP="00164627">
      <w:pPr>
        <w:ind w:left="360"/>
        <w:jc w:val="left"/>
        <w:rPr>
          <w:rFonts w:ascii="Arial" w:hAnsi="Arial" w:cs="Arial"/>
          <w:sz w:val="22"/>
          <w:szCs w:val="22"/>
        </w:rPr>
      </w:pPr>
      <w:hyperlink r:id="rId20" w:history="1">
        <w:r w:rsidR="00ED3AF1" w:rsidRPr="000E1AF3">
          <w:rPr>
            <w:rStyle w:val="Hyperlink"/>
            <w:rFonts w:ascii="Arial" w:hAnsi="Arial" w:cs="Arial"/>
            <w:sz w:val="22"/>
            <w:szCs w:val="22"/>
          </w:rPr>
          <w:t>https://library.leeds.ac.uk/enquiries</w:t>
        </w:r>
      </w:hyperlink>
    </w:p>
    <w:p w14:paraId="3E864510" w14:textId="77777777" w:rsidR="00164627" w:rsidRPr="00B378C5" w:rsidRDefault="00164627" w:rsidP="00164627">
      <w:pPr>
        <w:ind w:left="360"/>
        <w:jc w:val="left"/>
        <w:rPr>
          <w:rFonts w:ascii="Arial" w:hAnsi="Arial" w:cs="Arial"/>
          <w:sz w:val="22"/>
          <w:szCs w:val="22"/>
        </w:rPr>
      </w:pPr>
    </w:p>
    <w:p w14:paraId="40144410" w14:textId="77777777" w:rsidR="00276E64" w:rsidRPr="00276E64" w:rsidRDefault="00276E64" w:rsidP="00276E64">
      <w:pPr>
        <w:ind w:left="360" w:right="-514"/>
        <w:jc w:val="left"/>
        <w:rPr>
          <w:rFonts w:ascii="Arial" w:hAnsi="Arial" w:cs="Arial"/>
          <w:sz w:val="22"/>
          <w:szCs w:val="22"/>
        </w:rPr>
      </w:pPr>
      <w:r w:rsidRPr="00B378C5">
        <w:rPr>
          <w:rFonts w:ascii="Arial" w:hAnsi="Arial" w:cs="Arial"/>
          <w:sz w:val="22"/>
          <w:szCs w:val="22"/>
        </w:rPr>
        <w:t xml:space="preserve">The International Student Office: </w:t>
      </w:r>
      <w:r w:rsidRPr="00B378C5">
        <w:rPr>
          <w:rFonts w:ascii="Arial" w:hAnsi="Arial" w:cs="Arial"/>
          <w:sz w:val="22"/>
          <w:szCs w:val="22"/>
        </w:rPr>
        <w:sym w:font="Wingdings" w:char="F028"/>
      </w:r>
      <w:r w:rsidRPr="00B378C5">
        <w:rPr>
          <w:rFonts w:ascii="Arial" w:hAnsi="Arial" w:cs="Arial"/>
          <w:sz w:val="22"/>
          <w:szCs w:val="22"/>
        </w:rPr>
        <w:t xml:space="preserve"> 0113 343 3930 or  </w:t>
      </w:r>
      <w:hyperlink r:id="rId21" w:history="1">
        <w:r w:rsidRPr="000E1AF3">
          <w:rPr>
            <w:rStyle w:val="Hyperlink"/>
            <w:rFonts w:ascii="Arial" w:hAnsi="Arial" w:cs="Arial"/>
            <w:sz w:val="22"/>
            <w:szCs w:val="22"/>
          </w:rPr>
          <w:t>http://students.leeds.ac.uk/info/10500/international_students/877/international_student_office</w:t>
        </w:r>
      </w:hyperlink>
    </w:p>
    <w:p w14:paraId="6483FE11" w14:textId="77777777" w:rsidR="00600552" w:rsidRDefault="00600552">
      <w:pPr>
        <w:tabs>
          <w:tab w:val="clear" w:pos="360"/>
          <w:tab w:val="clear" w:pos="720"/>
          <w:tab w:val="clear" w:pos="1080"/>
          <w:tab w:val="clear" w:pos="1440"/>
          <w:tab w:val="clear" w:pos="5040"/>
          <w:tab w:val="clear" w:pos="6768"/>
        </w:tabs>
        <w:jc w:val="left"/>
        <w:rPr>
          <w:rFonts w:ascii="Arial" w:hAnsi="Arial" w:cs="Arial"/>
          <w:sz w:val="22"/>
          <w:szCs w:val="22"/>
        </w:rPr>
      </w:pPr>
    </w:p>
    <w:tbl>
      <w:tblPr>
        <w:tblStyle w:val="TableGrid1"/>
        <w:tblW w:w="0" w:type="auto"/>
        <w:tblLook w:val="04A0" w:firstRow="1" w:lastRow="0" w:firstColumn="1" w:lastColumn="0" w:noHBand="0" w:noVBand="1"/>
      </w:tblPr>
      <w:tblGrid>
        <w:gridCol w:w="4508"/>
        <w:gridCol w:w="4508"/>
      </w:tblGrid>
      <w:tr w:rsidR="00294E3F" w:rsidRPr="00294E3F" w14:paraId="1925A4CD" w14:textId="77777777" w:rsidTr="00156739">
        <w:tc>
          <w:tcPr>
            <w:tcW w:w="9016" w:type="dxa"/>
            <w:gridSpan w:val="2"/>
          </w:tcPr>
          <w:p w14:paraId="36B6AD5D" w14:textId="77777777" w:rsidR="00294E3F" w:rsidRPr="00294E3F" w:rsidRDefault="00294E3F" w:rsidP="00294E3F">
            <w:pPr>
              <w:tabs>
                <w:tab w:val="clear" w:pos="360"/>
                <w:tab w:val="clear" w:pos="720"/>
                <w:tab w:val="clear" w:pos="1080"/>
                <w:tab w:val="clear" w:pos="1440"/>
                <w:tab w:val="clear" w:pos="5040"/>
                <w:tab w:val="clear" w:pos="6768"/>
              </w:tabs>
              <w:spacing w:before="100" w:beforeAutospacing="1" w:afterAutospacing="1"/>
              <w:jc w:val="center"/>
              <w:rPr>
                <w:rFonts w:ascii="Arial" w:hAnsi="Arial" w:cs="Arial"/>
                <w:bCs/>
                <w:sz w:val="22"/>
                <w:szCs w:val="22"/>
              </w:rPr>
            </w:pPr>
            <w:r w:rsidRPr="00294E3F">
              <w:rPr>
                <w:rFonts w:ascii="Arial" w:hAnsi="Arial" w:cs="Arial"/>
                <w:bCs/>
                <w:sz w:val="22"/>
                <w:szCs w:val="22"/>
              </w:rPr>
              <w:t>Document Control</w:t>
            </w:r>
          </w:p>
        </w:tc>
      </w:tr>
      <w:tr w:rsidR="00294E3F" w:rsidRPr="00294E3F" w14:paraId="247B7E9B" w14:textId="77777777" w:rsidTr="00156739">
        <w:trPr>
          <w:trHeight w:val="379"/>
        </w:trPr>
        <w:tc>
          <w:tcPr>
            <w:tcW w:w="4508" w:type="dxa"/>
          </w:tcPr>
          <w:p w14:paraId="5430020C" w14:textId="77777777" w:rsidR="00294E3F" w:rsidRPr="00294E3F" w:rsidRDefault="00294E3F" w:rsidP="00294E3F">
            <w:pPr>
              <w:tabs>
                <w:tab w:val="clear" w:pos="360"/>
                <w:tab w:val="clear" w:pos="720"/>
                <w:tab w:val="clear" w:pos="1080"/>
                <w:tab w:val="clear" w:pos="1440"/>
                <w:tab w:val="clear" w:pos="5040"/>
                <w:tab w:val="clear" w:pos="6768"/>
              </w:tabs>
              <w:spacing w:before="100" w:beforeAutospacing="1" w:after="100" w:afterAutospacing="1"/>
              <w:jc w:val="left"/>
              <w:outlineLvl w:val="1"/>
              <w:rPr>
                <w:rFonts w:ascii="Arial" w:hAnsi="Arial" w:cs="Arial"/>
                <w:bCs/>
                <w:sz w:val="22"/>
                <w:szCs w:val="22"/>
              </w:rPr>
            </w:pPr>
            <w:r w:rsidRPr="00294E3F">
              <w:rPr>
                <w:rFonts w:ascii="Arial" w:hAnsi="Arial" w:cs="Arial"/>
                <w:bCs/>
                <w:sz w:val="22"/>
                <w:szCs w:val="22"/>
              </w:rPr>
              <w:t xml:space="preserve">Document Title: </w:t>
            </w:r>
            <w:r>
              <w:rPr>
                <w:rFonts w:ascii="Arial" w:hAnsi="Arial" w:cs="Arial"/>
                <w:bCs/>
                <w:sz w:val="22"/>
                <w:szCs w:val="22"/>
              </w:rPr>
              <w:t>Student Complaints Procedure</w:t>
            </w:r>
          </w:p>
        </w:tc>
        <w:tc>
          <w:tcPr>
            <w:tcW w:w="4508" w:type="dxa"/>
          </w:tcPr>
          <w:p w14:paraId="50CB5B54" w14:textId="77777777" w:rsidR="00294E3F" w:rsidRPr="00294E3F" w:rsidRDefault="00294E3F" w:rsidP="00294E3F">
            <w:pPr>
              <w:tabs>
                <w:tab w:val="clear" w:pos="360"/>
                <w:tab w:val="clear" w:pos="720"/>
                <w:tab w:val="clear" w:pos="1080"/>
                <w:tab w:val="clear" w:pos="1440"/>
                <w:tab w:val="clear" w:pos="5040"/>
                <w:tab w:val="clear" w:pos="6768"/>
              </w:tabs>
              <w:spacing w:before="100" w:beforeAutospacing="1" w:afterAutospacing="1"/>
              <w:jc w:val="left"/>
              <w:rPr>
                <w:rFonts w:ascii="Arial" w:hAnsi="Arial" w:cs="Arial"/>
                <w:bCs/>
                <w:sz w:val="22"/>
                <w:szCs w:val="22"/>
              </w:rPr>
            </w:pPr>
            <w:r w:rsidRPr="00294E3F">
              <w:rPr>
                <w:rFonts w:ascii="Arial" w:hAnsi="Arial" w:cs="Arial"/>
                <w:bCs/>
                <w:sz w:val="22"/>
                <w:szCs w:val="22"/>
              </w:rPr>
              <w:t>Document Owner: Secretariat</w:t>
            </w:r>
          </w:p>
        </w:tc>
      </w:tr>
      <w:tr w:rsidR="00294E3F" w:rsidRPr="00294E3F" w14:paraId="231BAE5A" w14:textId="77777777" w:rsidTr="00156739">
        <w:trPr>
          <w:trHeight w:val="426"/>
        </w:trPr>
        <w:tc>
          <w:tcPr>
            <w:tcW w:w="4508" w:type="dxa"/>
          </w:tcPr>
          <w:p w14:paraId="30B4D906" w14:textId="1B85308B" w:rsidR="00294E3F" w:rsidRPr="00294E3F" w:rsidRDefault="00294E3F" w:rsidP="00294E3F">
            <w:pPr>
              <w:tabs>
                <w:tab w:val="clear" w:pos="360"/>
                <w:tab w:val="clear" w:pos="720"/>
                <w:tab w:val="clear" w:pos="1080"/>
                <w:tab w:val="clear" w:pos="1440"/>
                <w:tab w:val="clear" w:pos="5040"/>
                <w:tab w:val="clear" w:pos="6768"/>
              </w:tabs>
              <w:spacing w:before="100" w:beforeAutospacing="1" w:afterAutospacing="1"/>
              <w:jc w:val="left"/>
              <w:rPr>
                <w:rFonts w:ascii="Arial" w:hAnsi="Arial" w:cs="Arial"/>
                <w:bCs/>
                <w:sz w:val="22"/>
                <w:szCs w:val="22"/>
              </w:rPr>
            </w:pPr>
            <w:r w:rsidRPr="00294E3F">
              <w:rPr>
                <w:rFonts w:ascii="Arial" w:hAnsi="Arial" w:cs="Arial"/>
                <w:bCs/>
                <w:sz w:val="22"/>
                <w:szCs w:val="22"/>
              </w:rPr>
              <w:t>Version Number: v.</w:t>
            </w:r>
            <w:r w:rsidR="004C2830">
              <w:rPr>
                <w:rFonts w:ascii="Arial" w:hAnsi="Arial" w:cs="Arial"/>
                <w:bCs/>
                <w:sz w:val="22"/>
                <w:szCs w:val="22"/>
              </w:rPr>
              <w:t>4</w:t>
            </w:r>
          </w:p>
        </w:tc>
        <w:tc>
          <w:tcPr>
            <w:tcW w:w="4508" w:type="dxa"/>
          </w:tcPr>
          <w:p w14:paraId="24F6976B" w14:textId="2D9A52C0" w:rsidR="00294E3F" w:rsidRPr="00294E3F" w:rsidRDefault="004E6513" w:rsidP="00294E3F">
            <w:pPr>
              <w:tabs>
                <w:tab w:val="clear" w:pos="360"/>
                <w:tab w:val="clear" w:pos="720"/>
                <w:tab w:val="clear" w:pos="1080"/>
                <w:tab w:val="clear" w:pos="1440"/>
                <w:tab w:val="clear" w:pos="5040"/>
                <w:tab w:val="clear" w:pos="6768"/>
              </w:tabs>
              <w:spacing w:before="100" w:beforeAutospacing="1" w:afterAutospacing="1"/>
              <w:jc w:val="left"/>
              <w:rPr>
                <w:rFonts w:ascii="Arial" w:hAnsi="Arial" w:cs="Arial"/>
                <w:bCs/>
                <w:sz w:val="22"/>
                <w:szCs w:val="22"/>
              </w:rPr>
            </w:pPr>
            <w:r>
              <w:rPr>
                <w:rFonts w:ascii="Arial" w:hAnsi="Arial" w:cs="Arial"/>
                <w:bCs/>
                <w:sz w:val="22"/>
                <w:szCs w:val="22"/>
              </w:rPr>
              <w:t>Date of Version (RD</w:t>
            </w:r>
            <w:r w:rsidR="0070728A">
              <w:rPr>
                <w:rFonts w:ascii="Arial" w:hAnsi="Arial" w:cs="Arial"/>
                <w:bCs/>
                <w:sz w:val="22"/>
                <w:szCs w:val="22"/>
              </w:rPr>
              <w:t xml:space="preserve">): </w:t>
            </w:r>
            <w:r w:rsidR="004C2830">
              <w:rPr>
                <w:rFonts w:ascii="Arial" w:hAnsi="Arial" w:cs="Arial"/>
                <w:bCs/>
                <w:sz w:val="22"/>
                <w:szCs w:val="22"/>
              </w:rPr>
              <w:t>24</w:t>
            </w:r>
            <w:r w:rsidR="0070728A">
              <w:rPr>
                <w:rFonts w:ascii="Arial" w:hAnsi="Arial" w:cs="Arial"/>
                <w:bCs/>
                <w:sz w:val="22"/>
                <w:szCs w:val="22"/>
              </w:rPr>
              <w:t>-</w:t>
            </w:r>
            <w:r w:rsidR="004C2830">
              <w:rPr>
                <w:rFonts w:ascii="Arial" w:hAnsi="Arial" w:cs="Arial"/>
                <w:bCs/>
                <w:sz w:val="22"/>
                <w:szCs w:val="22"/>
              </w:rPr>
              <w:t>11</w:t>
            </w:r>
            <w:r w:rsidR="00294E3F" w:rsidRPr="00294E3F">
              <w:rPr>
                <w:rFonts w:ascii="Arial" w:hAnsi="Arial" w:cs="Arial"/>
                <w:bCs/>
                <w:sz w:val="22"/>
                <w:szCs w:val="22"/>
              </w:rPr>
              <w:t>-20</w:t>
            </w:r>
            <w:r w:rsidR="004C2830">
              <w:rPr>
                <w:rFonts w:ascii="Arial" w:hAnsi="Arial" w:cs="Arial"/>
                <w:bCs/>
                <w:sz w:val="22"/>
                <w:szCs w:val="22"/>
              </w:rPr>
              <w:t>22</w:t>
            </w:r>
          </w:p>
        </w:tc>
      </w:tr>
    </w:tbl>
    <w:p w14:paraId="77FC7B4C" w14:textId="77777777" w:rsidR="00F02F1F" w:rsidRPr="00F02F1F" w:rsidRDefault="00F02F1F" w:rsidP="00F02F1F">
      <w:pPr>
        <w:jc w:val="left"/>
        <w:rPr>
          <w:rFonts w:ascii="Arial" w:hAnsi="Arial" w:cs="Arial"/>
          <w:sz w:val="22"/>
          <w:szCs w:val="22"/>
        </w:rPr>
      </w:pPr>
    </w:p>
    <w:sectPr w:rsidR="00F02F1F" w:rsidRPr="00F02F1F" w:rsidSect="002A0840">
      <w:headerReference w:type="default" r:id="rId22"/>
      <w:pgSz w:w="11906" w:h="16838" w:code="9"/>
      <w:pgMar w:top="709" w:right="1440" w:bottom="540" w:left="1440" w:header="360" w:footer="70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24F19" w14:textId="77777777" w:rsidR="00C957E3" w:rsidRDefault="00C957E3">
      <w:r>
        <w:separator/>
      </w:r>
    </w:p>
  </w:endnote>
  <w:endnote w:type="continuationSeparator" w:id="0">
    <w:p w14:paraId="6D0EFF7A" w14:textId="77777777" w:rsidR="00C957E3" w:rsidRDefault="00C9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31330" w14:textId="77777777" w:rsidR="00C957E3" w:rsidRDefault="00C957E3">
      <w:pPr>
        <w:spacing w:before="120"/>
      </w:pPr>
      <w:r>
        <w:separator/>
      </w:r>
    </w:p>
  </w:footnote>
  <w:footnote w:type="continuationSeparator" w:id="0">
    <w:p w14:paraId="4641F3A4" w14:textId="77777777" w:rsidR="00C957E3" w:rsidRDefault="00C957E3">
      <w:r>
        <w:continuationSeparator/>
      </w:r>
    </w:p>
  </w:footnote>
  <w:footnote w:id="1">
    <w:p w14:paraId="74DED7FF" w14:textId="77777777" w:rsidR="00647A0E" w:rsidRDefault="00647A0E" w:rsidP="00FF5B6C">
      <w:pPr>
        <w:pStyle w:val="FootnoteText"/>
        <w:jc w:val="left"/>
      </w:pPr>
      <w:r w:rsidRPr="00D6100C">
        <w:rPr>
          <w:rStyle w:val="FootnoteReference"/>
          <w:rFonts w:ascii="Arial" w:hAnsi="Arial" w:cs="Arial"/>
        </w:rPr>
        <w:footnoteRef/>
      </w:r>
      <w:r w:rsidRPr="00D6100C">
        <w:rPr>
          <w:rFonts w:ascii="Arial" w:hAnsi="Arial" w:cs="Arial"/>
        </w:rPr>
        <w:t xml:space="preserve"> </w:t>
      </w:r>
      <w:r w:rsidRPr="00E470E1">
        <w:rPr>
          <w:rFonts w:ascii="Arial" w:hAnsi="Arial" w:cs="Arial"/>
        </w:rPr>
        <w:t>A complainant should be a registered student of the University,</w:t>
      </w:r>
      <w:r>
        <w:rPr>
          <w:rFonts w:ascii="Arial" w:hAnsi="Arial" w:cs="Arial"/>
        </w:rPr>
        <w:t xml:space="preserve"> although</w:t>
      </w:r>
      <w:r w:rsidRPr="00E470E1">
        <w:rPr>
          <w:rFonts w:ascii="Arial" w:hAnsi="Arial" w:cs="Arial"/>
        </w:rPr>
        <w:t xml:space="preserve"> a student who has withdrawn or left the University can invoke the procedure within three months of their leaving.</w:t>
      </w:r>
    </w:p>
  </w:footnote>
  <w:footnote w:id="2">
    <w:p w14:paraId="2411397D" w14:textId="77777777" w:rsidR="00FF5B6C" w:rsidRPr="00FF5B6C" w:rsidRDefault="00FF5B6C" w:rsidP="00FF5B6C">
      <w:pPr>
        <w:pStyle w:val="FootnoteText"/>
        <w:jc w:val="left"/>
        <w:rPr>
          <w:rFonts w:ascii="Arial" w:hAnsi="Arial" w:cs="Arial"/>
        </w:rPr>
      </w:pPr>
      <w:r w:rsidRPr="00FF5B6C">
        <w:rPr>
          <w:rStyle w:val="FootnoteReference"/>
          <w:rFonts w:ascii="Arial" w:hAnsi="Arial" w:cs="Arial"/>
        </w:rPr>
        <w:footnoteRef/>
      </w:r>
      <w:r w:rsidRPr="00FF5B6C">
        <w:rPr>
          <w:rFonts w:ascii="Arial" w:hAnsi="Arial" w:cs="Arial"/>
        </w:rPr>
        <w:t xml:space="preserve"> Undergraduate: </w:t>
      </w:r>
      <w:hyperlink r:id="rId1" w:history="1">
        <w:r w:rsidRPr="004D3B6A">
          <w:rPr>
            <w:rStyle w:val="Hyperlink"/>
            <w:rFonts w:ascii="Arial" w:hAnsi="Arial" w:cs="Arial"/>
          </w:rPr>
          <w:t>www.leeds.ac.uk/downloads/128005/applying</w:t>
        </w:r>
      </w:hyperlink>
    </w:p>
    <w:p w14:paraId="43D740F5" w14:textId="77777777" w:rsidR="00FF5B6C" w:rsidRPr="00FF5B6C" w:rsidRDefault="00FF5B6C" w:rsidP="00FF5B6C">
      <w:pPr>
        <w:pStyle w:val="FootnoteText"/>
        <w:ind w:right="-604"/>
        <w:jc w:val="left"/>
        <w:rPr>
          <w:rFonts w:ascii="Arial" w:hAnsi="Arial" w:cs="Arial"/>
        </w:rPr>
      </w:pPr>
      <w:r w:rsidRPr="00FF5B6C">
        <w:rPr>
          <w:rFonts w:ascii="Arial" w:hAnsi="Arial" w:cs="Arial"/>
        </w:rPr>
        <w:t xml:space="preserve">   Postgraduate taught: </w:t>
      </w:r>
      <w:hyperlink r:id="rId2" w:history="1">
        <w:r w:rsidRPr="004D3B6A">
          <w:rPr>
            <w:rStyle w:val="Hyperlink"/>
            <w:rFonts w:ascii="Arial" w:hAnsi="Arial" w:cs="Arial"/>
          </w:rPr>
          <w:t>www.leeds.ac.uk/downloads/download/50/postgraduate_taught_admissions_policy</w:t>
        </w:r>
      </w:hyperlink>
    </w:p>
    <w:p w14:paraId="33E3DAF6" w14:textId="77777777" w:rsidR="00FF5B6C" w:rsidRPr="00FF5B6C" w:rsidRDefault="00FF5B6C" w:rsidP="00FF5B6C">
      <w:pPr>
        <w:pStyle w:val="FootnoteText"/>
        <w:jc w:val="left"/>
        <w:rPr>
          <w:rFonts w:ascii="Arial" w:hAnsi="Arial" w:cs="Arial"/>
        </w:rPr>
      </w:pPr>
      <w:r w:rsidRPr="00FF5B6C">
        <w:rPr>
          <w:rFonts w:ascii="Arial" w:hAnsi="Arial" w:cs="Arial"/>
        </w:rPr>
        <w:t xml:space="preserve">   Postgraduate research: </w:t>
      </w:r>
      <w:hyperlink r:id="rId3" w:history="1">
        <w:r w:rsidR="00F67FCF" w:rsidRPr="004D3B6A">
          <w:rPr>
            <w:rStyle w:val="Hyperlink"/>
            <w:rFonts w:ascii="Arial" w:hAnsi="Arial" w:cs="Arial"/>
          </w:rPr>
          <w:t>www.leeds.ac.uk/downloads/102000/research_degrees</w:t>
        </w:r>
      </w:hyperlink>
      <w:r w:rsidRPr="00FF5B6C">
        <w:rPr>
          <w:rFonts w:ascii="Arial" w:hAnsi="Arial" w:cs="Arial"/>
        </w:rPr>
        <w:t xml:space="preserve"> </w:t>
      </w:r>
    </w:p>
  </w:footnote>
  <w:footnote w:id="3">
    <w:p w14:paraId="4753CEAE" w14:textId="77777777" w:rsidR="00647A0E" w:rsidRPr="000240A1" w:rsidRDefault="00647A0E" w:rsidP="00DF4E3F">
      <w:pPr>
        <w:pStyle w:val="FootnoteText"/>
        <w:jc w:val="left"/>
        <w:rPr>
          <w:rFonts w:ascii="Arial" w:hAnsi="Arial" w:cs="Arial"/>
        </w:rPr>
      </w:pPr>
      <w:r w:rsidRPr="000240A1">
        <w:rPr>
          <w:rStyle w:val="FootnoteReference"/>
          <w:rFonts w:ascii="Arial" w:hAnsi="Arial" w:cs="Arial"/>
        </w:rPr>
        <w:footnoteRef/>
      </w:r>
      <w:r w:rsidRPr="000240A1">
        <w:rPr>
          <w:rFonts w:ascii="Arial" w:hAnsi="Arial" w:cs="Arial"/>
        </w:rPr>
        <w:t xml:space="preserve"> </w:t>
      </w:r>
      <w:r>
        <w:rPr>
          <w:rFonts w:ascii="Arial" w:hAnsi="Arial" w:cs="Arial"/>
        </w:rPr>
        <w:t>While there is no strict time limit for making a complaint in the case of registered students, the University would not, ordinarily, consider complaints more than 12 months after the relevant issues or events first arising.</w:t>
      </w:r>
    </w:p>
  </w:footnote>
  <w:footnote w:id="4">
    <w:p w14:paraId="752CD5B4" w14:textId="77777777" w:rsidR="00647A0E" w:rsidRDefault="00647A0E" w:rsidP="00DF4E3F">
      <w:pPr>
        <w:pStyle w:val="FootnoteText"/>
        <w:jc w:val="left"/>
      </w:pPr>
      <w:r w:rsidRPr="00DE4109">
        <w:rPr>
          <w:rStyle w:val="FootnoteReference"/>
          <w:rFonts w:ascii="Arial" w:hAnsi="Arial" w:cs="Arial"/>
        </w:rPr>
        <w:footnoteRef/>
      </w:r>
      <w:r w:rsidRPr="00DE4109">
        <w:rPr>
          <w:rFonts w:ascii="Arial" w:hAnsi="Arial" w:cs="Arial"/>
        </w:rPr>
        <w:t xml:space="preserve"> If the University cannot meet this or any of the other deadlines set out in this procedure, the complainant will be kept fully informed of the reasons why.</w:t>
      </w:r>
    </w:p>
  </w:footnote>
  <w:footnote w:id="5">
    <w:p w14:paraId="540F5B31" w14:textId="77777777" w:rsidR="000F3341" w:rsidRPr="002A0840" w:rsidRDefault="000F3341" w:rsidP="002A0840">
      <w:pPr>
        <w:autoSpaceDE w:val="0"/>
        <w:autoSpaceDN w:val="0"/>
        <w:adjustRightInd w:val="0"/>
        <w:rPr>
          <w:rFonts w:ascii="Arial" w:hAnsi="Arial" w:cs="Arial"/>
          <w:color w:val="000000"/>
          <w:sz w:val="22"/>
          <w:szCs w:val="22"/>
        </w:rPr>
      </w:pPr>
      <w:r>
        <w:rPr>
          <w:rStyle w:val="FootnoteReference"/>
        </w:rPr>
        <w:footnoteRef/>
      </w:r>
      <w:r>
        <w:t xml:space="preserve"> </w:t>
      </w:r>
      <w:r w:rsidR="002A0840" w:rsidRPr="002A0840">
        <w:rPr>
          <w:rFonts w:ascii="Arial" w:hAnsi="Arial" w:cs="Arial"/>
          <w:color w:val="000000"/>
          <w:sz w:val="20"/>
        </w:rPr>
        <w:t>P</w:t>
      </w:r>
      <w:r w:rsidR="002A0840" w:rsidRPr="002A0840">
        <w:rPr>
          <w:rFonts w:ascii="Arial" w:eastAsiaTheme="minorHAnsi" w:hAnsi="Arial" w:cs="Arial"/>
          <w:sz w:val="20"/>
          <w:lang w:eastAsia="en-US"/>
        </w:rPr>
        <w:t>ersonal information about other people should not be submitted to the University as part of your c</w:t>
      </w:r>
      <w:r w:rsidR="002A0840">
        <w:rPr>
          <w:rFonts w:ascii="Arial" w:eastAsiaTheme="minorHAnsi" w:hAnsi="Arial" w:cs="Arial"/>
          <w:sz w:val="20"/>
          <w:lang w:eastAsia="en-US"/>
        </w:rPr>
        <w:t>omplaint</w:t>
      </w:r>
      <w:r w:rsidR="002A0840" w:rsidRPr="002A0840">
        <w:rPr>
          <w:rFonts w:ascii="Arial" w:eastAsiaTheme="minorHAnsi" w:hAnsi="Arial" w:cs="Arial"/>
          <w:sz w:val="20"/>
          <w:lang w:eastAsia="en-US"/>
        </w:rPr>
        <w:t xml:space="preserve"> unless necessary.  If personal information is included it must be accompanied by consent for us to process the data.</w:t>
      </w:r>
    </w:p>
  </w:footnote>
  <w:footnote w:id="6">
    <w:p w14:paraId="6C2A49EE" w14:textId="77777777" w:rsidR="007E4614" w:rsidRPr="00BC34C3" w:rsidRDefault="00D82F84" w:rsidP="007E4614">
      <w:pPr>
        <w:pStyle w:val="FootnoteText"/>
        <w:jc w:val="left"/>
        <w:rPr>
          <w:rFonts w:ascii="Arial" w:hAnsi="Arial" w:cs="Arial"/>
        </w:rPr>
      </w:pPr>
      <w:r w:rsidRPr="00BC34C3">
        <w:rPr>
          <w:rStyle w:val="FootnoteReference"/>
          <w:rFonts w:ascii="Arial" w:hAnsi="Arial" w:cs="Arial"/>
        </w:rPr>
        <w:footnoteRef/>
      </w:r>
      <w:r w:rsidRPr="00BC34C3">
        <w:rPr>
          <w:rFonts w:ascii="Arial" w:hAnsi="Arial" w:cs="Arial"/>
        </w:rPr>
        <w:t xml:space="preserve"> </w:t>
      </w:r>
      <w:r w:rsidR="00AD45E5" w:rsidRPr="00BC34C3">
        <w:rPr>
          <w:rFonts w:ascii="Arial" w:hAnsi="Arial" w:cs="Arial"/>
        </w:rPr>
        <w:t>T</w:t>
      </w:r>
      <w:r w:rsidRPr="00BC34C3">
        <w:rPr>
          <w:rFonts w:ascii="Arial" w:hAnsi="Arial" w:cs="Arial"/>
        </w:rPr>
        <w:t>rivial, vexatious or malicious complaint</w:t>
      </w:r>
      <w:r w:rsidR="00AD45E5" w:rsidRPr="00BC34C3">
        <w:rPr>
          <w:rFonts w:ascii="Arial" w:hAnsi="Arial" w:cs="Arial"/>
        </w:rPr>
        <w:t>s</w:t>
      </w:r>
      <w:r w:rsidR="007E4614" w:rsidRPr="00BC34C3">
        <w:rPr>
          <w:rFonts w:ascii="Arial" w:hAnsi="Arial" w:cs="Arial"/>
        </w:rPr>
        <w:t xml:space="preserve"> can be characterised in a number of ways:</w:t>
      </w:r>
    </w:p>
    <w:p w14:paraId="2D631537" w14:textId="77777777" w:rsidR="007E4614" w:rsidRPr="00BC34C3" w:rsidRDefault="007E4614" w:rsidP="007E4614">
      <w:pPr>
        <w:pStyle w:val="FootnoteText"/>
        <w:numPr>
          <w:ilvl w:val="0"/>
          <w:numId w:val="23"/>
        </w:numPr>
        <w:jc w:val="left"/>
        <w:rPr>
          <w:rFonts w:ascii="Arial" w:hAnsi="Arial" w:cs="Arial"/>
        </w:rPr>
      </w:pPr>
      <w:r w:rsidRPr="00BC34C3">
        <w:rPr>
          <w:rFonts w:ascii="Arial" w:hAnsi="Arial" w:cs="Arial"/>
        </w:rPr>
        <w:t>Complaints which are obsessive, persistent, harassing, prolific, repetitious;</w:t>
      </w:r>
    </w:p>
    <w:p w14:paraId="4D31AC3B" w14:textId="77777777" w:rsidR="007E4614" w:rsidRPr="00BC34C3" w:rsidRDefault="007E4614" w:rsidP="00742885">
      <w:pPr>
        <w:pStyle w:val="FootnoteText"/>
        <w:numPr>
          <w:ilvl w:val="0"/>
          <w:numId w:val="23"/>
        </w:numPr>
        <w:ind w:right="-514"/>
        <w:jc w:val="left"/>
        <w:rPr>
          <w:rFonts w:ascii="Arial" w:hAnsi="Arial" w:cs="Arial"/>
        </w:rPr>
      </w:pPr>
      <w:r w:rsidRPr="00BC34C3">
        <w:rPr>
          <w:rFonts w:ascii="Arial" w:hAnsi="Arial" w:cs="Arial"/>
        </w:rPr>
        <w:t>Insistence upon pursuing unmeritorious complaints and/or unrealistic outcomes beyond all reason;</w:t>
      </w:r>
    </w:p>
    <w:p w14:paraId="05A937B1" w14:textId="77777777" w:rsidR="007E4614" w:rsidRPr="00BC34C3" w:rsidRDefault="007E4614" w:rsidP="007E4614">
      <w:pPr>
        <w:pStyle w:val="FootnoteText"/>
        <w:numPr>
          <w:ilvl w:val="0"/>
          <w:numId w:val="23"/>
        </w:numPr>
        <w:jc w:val="left"/>
        <w:rPr>
          <w:rFonts w:ascii="Arial" w:hAnsi="Arial" w:cs="Arial"/>
        </w:rPr>
      </w:pPr>
      <w:r w:rsidRPr="00BC34C3">
        <w:rPr>
          <w:rFonts w:ascii="Arial" w:hAnsi="Arial" w:cs="Arial"/>
        </w:rPr>
        <w:t>Insistence upon pursuing meritorious complaints in an unreasonable manner;</w:t>
      </w:r>
    </w:p>
    <w:p w14:paraId="47CA3620" w14:textId="77777777" w:rsidR="007E4614" w:rsidRPr="00BC34C3" w:rsidRDefault="007E4614" w:rsidP="007E4614">
      <w:pPr>
        <w:pStyle w:val="FootnoteText"/>
        <w:numPr>
          <w:ilvl w:val="0"/>
          <w:numId w:val="23"/>
        </w:numPr>
        <w:jc w:val="left"/>
        <w:rPr>
          <w:rFonts w:ascii="Arial" w:hAnsi="Arial" w:cs="Arial"/>
        </w:rPr>
      </w:pPr>
      <w:r w:rsidRPr="00BC34C3">
        <w:rPr>
          <w:rFonts w:ascii="Arial" w:hAnsi="Arial" w:cs="Arial"/>
        </w:rPr>
        <w:t>Complaints which are designed to cause disruption or annoyance;</w:t>
      </w:r>
    </w:p>
    <w:p w14:paraId="338B45A3" w14:textId="77777777" w:rsidR="00D82F84" w:rsidRPr="00BC34C3" w:rsidRDefault="007E4614" w:rsidP="007E4614">
      <w:pPr>
        <w:pStyle w:val="FootnoteText"/>
        <w:numPr>
          <w:ilvl w:val="0"/>
          <w:numId w:val="23"/>
        </w:numPr>
        <w:jc w:val="left"/>
        <w:rPr>
          <w:rFonts w:ascii="Arial" w:hAnsi="Arial" w:cs="Arial"/>
        </w:rPr>
      </w:pPr>
      <w:r w:rsidRPr="00BC34C3">
        <w:rPr>
          <w:rFonts w:ascii="Arial" w:hAnsi="Arial" w:cs="Arial"/>
        </w:rPr>
        <w:t>Demands for redress which lack any serious purpose or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BC86" w14:textId="77777777" w:rsidR="00647A0E" w:rsidRPr="00FD1E04" w:rsidRDefault="00FD1E04" w:rsidP="00FD1E04">
    <w:pPr>
      <w:pStyle w:val="Header"/>
      <w:jc w:val="center"/>
      <w:rPr>
        <w:rFonts w:ascii="Arial" w:hAnsi="Arial" w:cs="Arial"/>
        <w:sz w:val="22"/>
        <w:szCs w:val="22"/>
      </w:rPr>
    </w:pPr>
    <w:r w:rsidRPr="00FD1E04">
      <w:rPr>
        <w:rFonts w:ascii="Arial" w:hAnsi="Arial" w:cs="Arial"/>
        <w:sz w:val="22"/>
        <w:szCs w:val="22"/>
      </w:rPr>
      <w:fldChar w:fldCharType="begin"/>
    </w:r>
    <w:r w:rsidRPr="00FD1E04">
      <w:rPr>
        <w:rFonts w:ascii="Arial" w:hAnsi="Arial" w:cs="Arial"/>
        <w:sz w:val="22"/>
        <w:szCs w:val="22"/>
      </w:rPr>
      <w:instrText xml:space="preserve"> PAGE   \* MERGEFORMAT </w:instrText>
    </w:r>
    <w:r w:rsidRPr="00FD1E04">
      <w:rPr>
        <w:rFonts w:ascii="Arial" w:hAnsi="Arial" w:cs="Arial"/>
        <w:sz w:val="22"/>
        <w:szCs w:val="22"/>
      </w:rPr>
      <w:fldChar w:fldCharType="separate"/>
    </w:r>
    <w:r w:rsidR="00B26149">
      <w:rPr>
        <w:rFonts w:ascii="Arial" w:hAnsi="Arial" w:cs="Arial"/>
        <w:noProof/>
        <w:sz w:val="22"/>
        <w:szCs w:val="22"/>
      </w:rPr>
      <w:t>4</w:t>
    </w:r>
    <w:r w:rsidRPr="00FD1E04">
      <w:rPr>
        <w:rFonts w:ascii="Arial" w:hAnsi="Arial" w:cs="Arial"/>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45C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65F2A"/>
    <w:multiLevelType w:val="multilevel"/>
    <w:tmpl w:val="77E28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1A37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7A6112"/>
    <w:multiLevelType w:val="hybridMultilevel"/>
    <w:tmpl w:val="5F2EF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979E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 w15:restartNumberingAfterBreak="0">
    <w:nsid w:val="20A04490"/>
    <w:multiLevelType w:val="singleLevel"/>
    <w:tmpl w:val="BDCCED90"/>
    <w:lvl w:ilvl="0">
      <w:start w:val="1"/>
      <w:numFmt w:val="decimal"/>
      <w:lvlText w:val="%1."/>
      <w:lvlJc w:val="left"/>
      <w:pPr>
        <w:tabs>
          <w:tab w:val="num" w:pos="0"/>
        </w:tabs>
        <w:ind w:left="0" w:hanging="576"/>
      </w:pPr>
      <w:rPr>
        <w:rFonts w:ascii="Courier New" w:hAnsi="Courier New" w:hint="default"/>
        <w:b w:val="0"/>
        <w:i w:val="0"/>
        <w:sz w:val="22"/>
      </w:rPr>
    </w:lvl>
  </w:abstractNum>
  <w:abstractNum w:abstractNumId="7" w15:restartNumberingAfterBreak="0">
    <w:nsid w:val="3680195A"/>
    <w:multiLevelType w:val="multilevel"/>
    <w:tmpl w:val="5F2EFB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07236"/>
    <w:multiLevelType w:val="hybridMultilevel"/>
    <w:tmpl w:val="EC483B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D5D03B78">
      <w:start w:val="1"/>
      <w:numFmt w:val="lowerLetter"/>
      <w:lvlText w:val="(%3)"/>
      <w:lvlJc w:val="left"/>
      <w:pPr>
        <w:tabs>
          <w:tab w:val="num" w:pos="2340"/>
        </w:tabs>
        <w:ind w:left="2340" w:hanging="360"/>
      </w:pPr>
      <w:rPr>
        <w:rFonts w:hint="default"/>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5D42E5"/>
    <w:multiLevelType w:val="hybridMultilevel"/>
    <w:tmpl w:val="F7F2A10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7146F3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58BB392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A995DB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C626A05"/>
    <w:multiLevelType w:val="multilevel"/>
    <w:tmpl w:val="564615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1B054F"/>
    <w:multiLevelType w:val="hybridMultilevel"/>
    <w:tmpl w:val="B3DECF96"/>
    <w:lvl w:ilvl="0" w:tplc="EC668C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41E2FAC"/>
    <w:multiLevelType w:val="singleLevel"/>
    <w:tmpl w:val="4836B456"/>
    <w:lvl w:ilvl="0">
      <w:start w:val="1"/>
      <w:numFmt w:val="lowerRoman"/>
      <w:lvlText w:val="%1)"/>
      <w:lvlJc w:val="left"/>
      <w:pPr>
        <w:tabs>
          <w:tab w:val="num" w:pos="720"/>
        </w:tabs>
        <w:ind w:left="720" w:hanging="720"/>
      </w:pPr>
      <w:rPr>
        <w:rFonts w:hint="default"/>
      </w:rPr>
    </w:lvl>
  </w:abstractNum>
  <w:abstractNum w:abstractNumId="16" w15:restartNumberingAfterBreak="0">
    <w:nsid w:val="6BA84921"/>
    <w:multiLevelType w:val="hybridMultilevel"/>
    <w:tmpl w:val="8B3E4A58"/>
    <w:lvl w:ilvl="0" w:tplc="08090001">
      <w:start w:val="1"/>
      <w:numFmt w:val="bullet"/>
      <w:lvlText w:val=""/>
      <w:lvlJc w:val="left"/>
      <w:pPr>
        <w:tabs>
          <w:tab w:val="num" w:pos="720"/>
        </w:tabs>
        <w:ind w:left="720" w:hanging="360"/>
      </w:pPr>
      <w:rPr>
        <w:rFonts w:ascii="Symbol" w:hAnsi="Symbol" w:hint="default"/>
      </w:rPr>
    </w:lvl>
    <w:lvl w:ilvl="1" w:tplc="A1D85C4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C8275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D472B0"/>
    <w:multiLevelType w:val="hybridMultilevel"/>
    <w:tmpl w:val="1172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B6F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6B59AC"/>
    <w:multiLevelType w:val="singleLevel"/>
    <w:tmpl w:val="2DC8D792"/>
    <w:lvl w:ilvl="0">
      <w:start w:val="1"/>
      <w:numFmt w:val="decimal"/>
      <w:lvlText w:val="%1."/>
      <w:lvlJc w:val="left"/>
      <w:pPr>
        <w:tabs>
          <w:tab w:val="num" w:pos="576"/>
        </w:tabs>
        <w:ind w:left="576" w:hanging="576"/>
      </w:pPr>
      <w:rPr>
        <w:rFonts w:ascii="Arial" w:hAnsi="Arial" w:cs="Arial" w:hint="default"/>
        <w:b w:val="0"/>
        <w:i w:val="0"/>
        <w:sz w:val="22"/>
        <w:szCs w:val="22"/>
      </w:rPr>
    </w:lvl>
  </w:abstractNum>
  <w:abstractNum w:abstractNumId="21" w15:restartNumberingAfterBreak="0">
    <w:nsid w:val="7DFF7FDB"/>
    <w:multiLevelType w:val="hybridMultilevel"/>
    <w:tmpl w:val="A852BD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D04C1D"/>
    <w:multiLevelType w:val="hybridMultilevel"/>
    <w:tmpl w:val="5E86C9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B62DD1"/>
    <w:multiLevelType w:val="hybridMultilevel"/>
    <w:tmpl w:val="A90A99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5"/>
  </w:num>
  <w:num w:numId="4">
    <w:abstractNumId w:val="15"/>
  </w:num>
  <w:num w:numId="5">
    <w:abstractNumId w:val="6"/>
  </w:num>
  <w:num w:numId="6">
    <w:abstractNumId w:val="1"/>
  </w:num>
  <w:num w:numId="7">
    <w:abstractNumId w:val="17"/>
  </w:num>
  <w:num w:numId="8">
    <w:abstractNumId w:val="20"/>
  </w:num>
  <w:num w:numId="9">
    <w:abstractNumId w:val="19"/>
  </w:num>
  <w:num w:numId="10">
    <w:abstractNumId w:val="12"/>
  </w:num>
  <w:num w:numId="11">
    <w:abstractNumId w:val="11"/>
  </w:num>
  <w:num w:numId="12">
    <w:abstractNumId w:val="3"/>
  </w:num>
  <w:num w:numId="13">
    <w:abstractNumId w:val="8"/>
  </w:num>
  <w:num w:numId="14">
    <w:abstractNumId w:val="16"/>
  </w:num>
  <w:num w:numId="15">
    <w:abstractNumId w:val="2"/>
  </w:num>
  <w:num w:numId="16">
    <w:abstractNumId w:val="13"/>
  </w:num>
  <w:num w:numId="17">
    <w:abstractNumId w:val="14"/>
  </w:num>
  <w:num w:numId="18">
    <w:abstractNumId w:val="9"/>
  </w:num>
  <w:num w:numId="19">
    <w:abstractNumId w:val="4"/>
  </w:num>
  <w:num w:numId="20">
    <w:abstractNumId w:val="7"/>
  </w:num>
  <w:num w:numId="21">
    <w:abstractNumId w:val="23"/>
  </w:num>
  <w:num w:numId="22">
    <w:abstractNumId w:val="21"/>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A3"/>
    <w:rsid w:val="000240A1"/>
    <w:rsid w:val="00024691"/>
    <w:rsid w:val="00036089"/>
    <w:rsid w:val="00044725"/>
    <w:rsid w:val="0007589A"/>
    <w:rsid w:val="00090894"/>
    <w:rsid w:val="00091607"/>
    <w:rsid w:val="00094D98"/>
    <w:rsid w:val="000A2A6E"/>
    <w:rsid w:val="000C1DFA"/>
    <w:rsid w:val="000C7CB8"/>
    <w:rsid w:val="000F3341"/>
    <w:rsid w:val="001024F0"/>
    <w:rsid w:val="00105454"/>
    <w:rsid w:val="00122A3F"/>
    <w:rsid w:val="00125852"/>
    <w:rsid w:val="001361D3"/>
    <w:rsid w:val="00137511"/>
    <w:rsid w:val="00141BB4"/>
    <w:rsid w:val="00143454"/>
    <w:rsid w:val="001563DB"/>
    <w:rsid w:val="00164627"/>
    <w:rsid w:val="00181BF8"/>
    <w:rsid w:val="00187730"/>
    <w:rsid w:val="00190509"/>
    <w:rsid w:val="001C6EE9"/>
    <w:rsid w:val="001D16D2"/>
    <w:rsid w:val="001D5EAC"/>
    <w:rsid w:val="00207073"/>
    <w:rsid w:val="002075CF"/>
    <w:rsid w:val="00210F32"/>
    <w:rsid w:val="00231464"/>
    <w:rsid w:val="00234E33"/>
    <w:rsid w:val="002410F2"/>
    <w:rsid w:val="00242F00"/>
    <w:rsid w:val="00253082"/>
    <w:rsid w:val="00262EC3"/>
    <w:rsid w:val="0027235E"/>
    <w:rsid w:val="00276C00"/>
    <w:rsid w:val="00276E64"/>
    <w:rsid w:val="00284BDA"/>
    <w:rsid w:val="00286159"/>
    <w:rsid w:val="002943DB"/>
    <w:rsid w:val="00294E3F"/>
    <w:rsid w:val="002975C3"/>
    <w:rsid w:val="002A0840"/>
    <w:rsid w:val="002A2647"/>
    <w:rsid w:val="002B457E"/>
    <w:rsid w:val="002B54A3"/>
    <w:rsid w:val="002C13D8"/>
    <w:rsid w:val="002C22C2"/>
    <w:rsid w:val="002C3901"/>
    <w:rsid w:val="002C4DA4"/>
    <w:rsid w:val="002C52E8"/>
    <w:rsid w:val="0030031C"/>
    <w:rsid w:val="00301AC0"/>
    <w:rsid w:val="00307132"/>
    <w:rsid w:val="00317654"/>
    <w:rsid w:val="003179E6"/>
    <w:rsid w:val="00320C19"/>
    <w:rsid w:val="003250BE"/>
    <w:rsid w:val="00326EE5"/>
    <w:rsid w:val="00330C4B"/>
    <w:rsid w:val="00333E32"/>
    <w:rsid w:val="00334718"/>
    <w:rsid w:val="00343434"/>
    <w:rsid w:val="0034351D"/>
    <w:rsid w:val="0034741F"/>
    <w:rsid w:val="00351BD2"/>
    <w:rsid w:val="00353317"/>
    <w:rsid w:val="0036204C"/>
    <w:rsid w:val="00373211"/>
    <w:rsid w:val="00384185"/>
    <w:rsid w:val="003B6FCB"/>
    <w:rsid w:val="003C06D9"/>
    <w:rsid w:val="003F2AAB"/>
    <w:rsid w:val="0042314F"/>
    <w:rsid w:val="00424D5A"/>
    <w:rsid w:val="00461AAB"/>
    <w:rsid w:val="004627D6"/>
    <w:rsid w:val="004A355A"/>
    <w:rsid w:val="004C2830"/>
    <w:rsid w:val="004C3422"/>
    <w:rsid w:val="004D04D3"/>
    <w:rsid w:val="004E6513"/>
    <w:rsid w:val="004F7884"/>
    <w:rsid w:val="004F7BE7"/>
    <w:rsid w:val="00502DD3"/>
    <w:rsid w:val="00506B9A"/>
    <w:rsid w:val="00523BE2"/>
    <w:rsid w:val="005374DC"/>
    <w:rsid w:val="00537C82"/>
    <w:rsid w:val="00543F24"/>
    <w:rsid w:val="005603EA"/>
    <w:rsid w:val="005643C6"/>
    <w:rsid w:val="00596711"/>
    <w:rsid w:val="005A7408"/>
    <w:rsid w:val="005B1835"/>
    <w:rsid w:val="005B2152"/>
    <w:rsid w:val="005C1D06"/>
    <w:rsid w:val="005C30AF"/>
    <w:rsid w:val="005E4CFF"/>
    <w:rsid w:val="005F0220"/>
    <w:rsid w:val="005F7DB8"/>
    <w:rsid w:val="00600552"/>
    <w:rsid w:val="006059B7"/>
    <w:rsid w:val="006076B8"/>
    <w:rsid w:val="00612CA2"/>
    <w:rsid w:val="00622767"/>
    <w:rsid w:val="00627AF8"/>
    <w:rsid w:val="00632786"/>
    <w:rsid w:val="00632BB6"/>
    <w:rsid w:val="006420C7"/>
    <w:rsid w:val="00647A0E"/>
    <w:rsid w:val="00674C8E"/>
    <w:rsid w:val="00674DCA"/>
    <w:rsid w:val="006A29DF"/>
    <w:rsid w:val="006B1313"/>
    <w:rsid w:val="006D4DF1"/>
    <w:rsid w:val="006E365B"/>
    <w:rsid w:val="006F33CD"/>
    <w:rsid w:val="006F6D3E"/>
    <w:rsid w:val="00703CE8"/>
    <w:rsid w:val="00706844"/>
    <w:rsid w:val="0070728A"/>
    <w:rsid w:val="00707F0F"/>
    <w:rsid w:val="007321FC"/>
    <w:rsid w:val="00741645"/>
    <w:rsid w:val="00741C16"/>
    <w:rsid w:val="00742885"/>
    <w:rsid w:val="007524D8"/>
    <w:rsid w:val="0076696A"/>
    <w:rsid w:val="007731F5"/>
    <w:rsid w:val="00775CBF"/>
    <w:rsid w:val="00777E7B"/>
    <w:rsid w:val="007809A8"/>
    <w:rsid w:val="007963D2"/>
    <w:rsid w:val="007B6EC5"/>
    <w:rsid w:val="007C27B9"/>
    <w:rsid w:val="007E4614"/>
    <w:rsid w:val="00806276"/>
    <w:rsid w:val="00811D21"/>
    <w:rsid w:val="00831CA3"/>
    <w:rsid w:val="00837A4C"/>
    <w:rsid w:val="00846579"/>
    <w:rsid w:val="0087084F"/>
    <w:rsid w:val="00891721"/>
    <w:rsid w:val="008C0220"/>
    <w:rsid w:val="008C4C36"/>
    <w:rsid w:val="008D5124"/>
    <w:rsid w:val="008F7A36"/>
    <w:rsid w:val="0093192F"/>
    <w:rsid w:val="00933D04"/>
    <w:rsid w:val="00945F44"/>
    <w:rsid w:val="009505FD"/>
    <w:rsid w:val="0095198F"/>
    <w:rsid w:val="00954801"/>
    <w:rsid w:val="009656A4"/>
    <w:rsid w:val="00966B72"/>
    <w:rsid w:val="00973A38"/>
    <w:rsid w:val="009A00DC"/>
    <w:rsid w:val="009A17B5"/>
    <w:rsid w:val="009A61BC"/>
    <w:rsid w:val="009B4151"/>
    <w:rsid w:val="009B5E94"/>
    <w:rsid w:val="009D604A"/>
    <w:rsid w:val="009D6732"/>
    <w:rsid w:val="009E31C4"/>
    <w:rsid w:val="009F2B0E"/>
    <w:rsid w:val="00A10F75"/>
    <w:rsid w:val="00A139E1"/>
    <w:rsid w:val="00AC5897"/>
    <w:rsid w:val="00AD45E5"/>
    <w:rsid w:val="00AD5735"/>
    <w:rsid w:val="00AE170F"/>
    <w:rsid w:val="00B031AA"/>
    <w:rsid w:val="00B05292"/>
    <w:rsid w:val="00B0634D"/>
    <w:rsid w:val="00B26149"/>
    <w:rsid w:val="00B34CE8"/>
    <w:rsid w:val="00B3543B"/>
    <w:rsid w:val="00B378C5"/>
    <w:rsid w:val="00B41AC0"/>
    <w:rsid w:val="00B446D8"/>
    <w:rsid w:val="00B55683"/>
    <w:rsid w:val="00B564AF"/>
    <w:rsid w:val="00B604BC"/>
    <w:rsid w:val="00B621C7"/>
    <w:rsid w:val="00B651F6"/>
    <w:rsid w:val="00B819FF"/>
    <w:rsid w:val="00B97E2B"/>
    <w:rsid w:val="00BB56AF"/>
    <w:rsid w:val="00BC196A"/>
    <w:rsid w:val="00BC34C3"/>
    <w:rsid w:val="00BD6585"/>
    <w:rsid w:val="00BE2C2B"/>
    <w:rsid w:val="00C00DA4"/>
    <w:rsid w:val="00C032E2"/>
    <w:rsid w:val="00C11112"/>
    <w:rsid w:val="00C1192C"/>
    <w:rsid w:val="00C15DC2"/>
    <w:rsid w:val="00C16E4D"/>
    <w:rsid w:val="00C31B54"/>
    <w:rsid w:val="00C32D84"/>
    <w:rsid w:val="00C341EC"/>
    <w:rsid w:val="00C6279A"/>
    <w:rsid w:val="00C63F57"/>
    <w:rsid w:val="00C718EC"/>
    <w:rsid w:val="00C749E8"/>
    <w:rsid w:val="00C765C7"/>
    <w:rsid w:val="00C84CDC"/>
    <w:rsid w:val="00C8634C"/>
    <w:rsid w:val="00C957E3"/>
    <w:rsid w:val="00CA05A4"/>
    <w:rsid w:val="00CA338F"/>
    <w:rsid w:val="00CB40F5"/>
    <w:rsid w:val="00CC4528"/>
    <w:rsid w:val="00CD056B"/>
    <w:rsid w:val="00CE249E"/>
    <w:rsid w:val="00CF33AA"/>
    <w:rsid w:val="00CF6EE9"/>
    <w:rsid w:val="00D13C43"/>
    <w:rsid w:val="00D27E89"/>
    <w:rsid w:val="00D32251"/>
    <w:rsid w:val="00D32D72"/>
    <w:rsid w:val="00D425C4"/>
    <w:rsid w:val="00D44EBF"/>
    <w:rsid w:val="00D57F26"/>
    <w:rsid w:val="00D6100C"/>
    <w:rsid w:val="00D73CBF"/>
    <w:rsid w:val="00D74E46"/>
    <w:rsid w:val="00D82F84"/>
    <w:rsid w:val="00D84E09"/>
    <w:rsid w:val="00DA2204"/>
    <w:rsid w:val="00DA3585"/>
    <w:rsid w:val="00DA3AF2"/>
    <w:rsid w:val="00DA5809"/>
    <w:rsid w:val="00DC3DFA"/>
    <w:rsid w:val="00DC56DF"/>
    <w:rsid w:val="00DD53D2"/>
    <w:rsid w:val="00DE4109"/>
    <w:rsid w:val="00DE4129"/>
    <w:rsid w:val="00DF4E3F"/>
    <w:rsid w:val="00E31292"/>
    <w:rsid w:val="00E40096"/>
    <w:rsid w:val="00E470E1"/>
    <w:rsid w:val="00E50CC7"/>
    <w:rsid w:val="00E53DBE"/>
    <w:rsid w:val="00E7756B"/>
    <w:rsid w:val="00E86174"/>
    <w:rsid w:val="00E90622"/>
    <w:rsid w:val="00E9420F"/>
    <w:rsid w:val="00EA09ED"/>
    <w:rsid w:val="00EA1225"/>
    <w:rsid w:val="00EC3080"/>
    <w:rsid w:val="00ED3AF1"/>
    <w:rsid w:val="00EE1CBD"/>
    <w:rsid w:val="00EE7F09"/>
    <w:rsid w:val="00F02F1F"/>
    <w:rsid w:val="00F22CFF"/>
    <w:rsid w:val="00F26B43"/>
    <w:rsid w:val="00F30A52"/>
    <w:rsid w:val="00F31621"/>
    <w:rsid w:val="00F433A4"/>
    <w:rsid w:val="00F4514B"/>
    <w:rsid w:val="00F52170"/>
    <w:rsid w:val="00F6069E"/>
    <w:rsid w:val="00F67FCF"/>
    <w:rsid w:val="00F77EE9"/>
    <w:rsid w:val="00F8361E"/>
    <w:rsid w:val="00FA23B1"/>
    <w:rsid w:val="00FB225F"/>
    <w:rsid w:val="00FC2B5A"/>
    <w:rsid w:val="00FD1E04"/>
    <w:rsid w:val="00FF5B6C"/>
    <w:rsid w:val="00FF74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549ACF"/>
  <w15:docId w15:val="{5FB3B6BD-5B27-43C1-8CB8-FE2ED74B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 w:val="left" w:pos="1440"/>
        <w:tab w:val="center" w:pos="5040"/>
        <w:tab w:val="left" w:pos="6768"/>
      </w:tabs>
      <w:jc w:val="both"/>
    </w:pPr>
    <w:rPr>
      <w:sz w:val="24"/>
    </w:rPr>
  </w:style>
  <w:style w:type="paragraph" w:styleId="Heading1">
    <w:name w:val="heading 1"/>
    <w:basedOn w:val="Normal"/>
    <w:next w:val="Normal"/>
    <w:qFormat/>
    <w:pPr>
      <w:keepNext/>
      <w:spacing w:before="120" w:after="120"/>
      <w:outlineLvl w:val="0"/>
    </w:pPr>
    <w:rPr>
      <w:b/>
      <w:kern w:val="28"/>
      <w:lang w:val="en-US"/>
    </w:rPr>
  </w:style>
  <w:style w:type="paragraph" w:styleId="Heading2">
    <w:name w:val="heading 2"/>
    <w:basedOn w:val="Normal"/>
    <w:next w:val="Normal"/>
    <w:qFormat/>
    <w:pPr>
      <w:keepNext/>
      <w:spacing w:before="80" w:after="120"/>
      <w:outlineLvl w:val="1"/>
    </w:pPr>
    <w:rPr>
      <w:i/>
      <w:lang w:val="en-US"/>
    </w:rPr>
  </w:style>
  <w:style w:type="paragraph" w:styleId="Heading8">
    <w:name w:val="heading 8"/>
    <w:basedOn w:val="Normal"/>
    <w:next w:val="Normal"/>
    <w:qFormat/>
    <w:rsid w:val="00122A3F"/>
    <w:pPr>
      <w:keepNext/>
      <w:tabs>
        <w:tab w:val="clear" w:pos="5040"/>
        <w:tab w:val="left" w:pos="5616"/>
      </w:tabs>
      <w:jc w:val="left"/>
      <w:outlineLvl w:val="7"/>
    </w:pPr>
    <w:rPr>
      <w:rFonts w:ascii="Arial" w:hAnsi="Arial" w:cs="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Header">
    <w:name w:val="header"/>
    <w:basedOn w:val="Normal"/>
    <w:link w:val="HeaderChar"/>
    <w:uiPriority w:val="99"/>
    <w:pPr>
      <w:tabs>
        <w:tab w:val="clear" w:pos="360"/>
        <w:tab w:val="clear" w:pos="720"/>
        <w:tab w:val="clear" w:pos="1080"/>
        <w:tab w:val="clear" w:pos="1440"/>
        <w:tab w:val="clear" w:pos="5040"/>
        <w:tab w:val="clear" w:pos="6768"/>
        <w:tab w:val="center" w:pos="4153"/>
        <w:tab w:val="right" w:pos="8306"/>
      </w:tabs>
    </w:pPr>
  </w:style>
  <w:style w:type="paragraph" w:styleId="Footer">
    <w:name w:val="footer"/>
    <w:basedOn w:val="Normal"/>
    <w:pPr>
      <w:tabs>
        <w:tab w:val="clear" w:pos="360"/>
        <w:tab w:val="clear" w:pos="720"/>
        <w:tab w:val="clear" w:pos="1080"/>
        <w:tab w:val="clear" w:pos="1440"/>
        <w:tab w:val="clear" w:pos="5040"/>
        <w:tab w:val="clear" w:pos="6768"/>
        <w:tab w:val="center" w:pos="4153"/>
        <w:tab w:val="right" w:pos="8306"/>
      </w:tabs>
    </w:pPr>
  </w:style>
  <w:style w:type="paragraph" w:styleId="BalloonText">
    <w:name w:val="Balloon Text"/>
    <w:basedOn w:val="Normal"/>
    <w:semiHidden/>
    <w:rsid w:val="002C52E8"/>
    <w:rPr>
      <w:rFonts w:ascii="Tahoma" w:hAnsi="Tahoma" w:cs="Tahoma"/>
      <w:sz w:val="16"/>
      <w:szCs w:val="16"/>
    </w:rPr>
  </w:style>
  <w:style w:type="paragraph" w:styleId="BodyTextIndent">
    <w:name w:val="Body Text Indent"/>
    <w:basedOn w:val="Normal"/>
    <w:rsid w:val="00BD6585"/>
    <w:pPr>
      <w:tabs>
        <w:tab w:val="clear" w:pos="360"/>
        <w:tab w:val="clear" w:pos="720"/>
        <w:tab w:val="clear" w:pos="1080"/>
        <w:tab w:val="clear" w:pos="1440"/>
        <w:tab w:val="clear" w:pos="5040"/>
        <w:tab w:val="clear" w:pos="6768"/>
      </w:tabs>
      <w:ind w:left="360"/>
      <w:jc w:val="left"/>
    </w:pPr>
    <w:rPr>
      <w:rFonts w:ascii="Arial" w:hAnsi="Arial"/>
      <w:sz w:val="22"/>
      <w:szCs w:val="22"/>
    </w:rPr>
  </w:style>
  <w:style w:type="character" w:styleId="CommentReference">
    <w:name w:val="annotation reference"/>
    <w:semiHidden/>
    <w:rsid w:val="00F6069E"/>
    <w:rPr>
      <w:sz w:val="16"/>
      <w:szCs w:val="16"/>
    </w:rPr>
  </w:style>
  <w:style w:type="paragraph" w:styleId="CommentText">
    <w:name w:val="annotation text"/>
    <w:basedOn w:val="Normal"/>
    <w:semiHidden/>
    <w:rsid w:val="00F6069E"/>
    <w:rPr>
      <w:sz w:val="20"/>
    </w:rPr>
  </w:style>
  <w:style w:type="paragraph" w:styleId="CommentSubject">
    <w:name w:val="annotation subject"/>
    <w:basedOn w:val="CommentText"/>
    <w:next w:val="CommentText"/>
    <w:semiHidden/>
    <w:rsid w:val="00F6069E"/>
    <w:rPr>
      <w:b/>
      <w:bCs/>
    </w:rPr>
  </w:style>
  <w:style w:type="paragraph" w:styleId="ListParagraph">
    <w:name w:val="List Paragraph"/>
    <w:basedOn w:val="Normal"/>
    <w:uiPriority w:val="34"/>
    <w:qFormat/>
    <w:rsid w:val="00317654"/>
    <w:pPr>
      <w:ind w:left="720"/>
    </w:pPr>
  </w:style>
  <w:style w:type="character" w:customStyle="1" w:styleId="HeaderChar">
    <w:name w:val="Header Char"/>
    <w:link w:val="Header"/>
    <w:uiPriority w:val="99"/>
    <w:rsid w:val="00FD1E04"/>
    <w:rPr>
      <w:sz w:val="24"/>
    </w:rPr>
  </w:style>
  <w:style w:type="character" w:customStyle="1" w:styleId="apple-converted-space">
    <w:name w:val="apple-converted-space"/>
    <w:rsid w:val="00EE7F09"/>
  </w:style>
  <w:style w:type="table" w:styleId="TableGrid">
    <w:name w:val="Table Grid"/>
    <w:basedOn w:val="TableNormal"/>
    <w:uiPriority w:val="59"/>
    <w:rsid w:val="00F02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9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DA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4C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ac.uk/secretariat/student_cases.html" TargetMode="External"/><Relationship Id="rId13" Type="http://schemas.openxmlformats.org/officeDocument/2006/relationships/hyperlink" Target="http://www.leeds.ac.uk/privacynotice" TargetMode="External"/><Relationship Id="rId18" Type="http://schemas.openxmlformats.org/officeDocument/2006/relationships/hyperlink" Target="http://students.leeds.ac.uk/info/10100/academic_life/875/student_services_centre_counter" TargetMode="External"/><Relationship Id="rId3" Type="http://schemas.openxmlformats.org/officeDocument/2006/relationships/styles" Target="styles.xml"/><Relationship Id="rId21" Type="http://schemas.openxmlformats.org/officeDocument/2006/relationships/hyperlink" Target="http://students.leeds.ac.uk/info/10500/international_students/877/international_student_office" TargetMode="External"/><Relationship Id="rId7" Type="http://schemas.openxmlformats.org/officeDocument/2006/relationships/endnotes" Target="endnotes.xml"/><Relationship Id="rId12" Type="http://schemas.openxmlformats.org/officeDocument/2006/relationships/hyperlink" Target="http://www.oiahe.org.uk/" TargetMode="External"/><Relationship Id="rId17" Type="http://schemas.openxmlformats.org/officeDocument/2006/relationships/hyperlink" Target="http://www.leedsuniversityunion.org.uk/haveyoursay" TargetMode="External"/><Relationship Id="rId2" Type="http://schemas.openxmlformats.org/officeDocument/2006/relationships/numbering" Target="numbering.xml"/><Relationship Id="rId16" Type="http://schemas.openxmlformats.org/officeDocument/2006/relationships/hyperlink" Target="http://students.leeds.ac.uk/info/10700/support_and_wellbeing/804/contacts_and_help" TargetMode="External"/><Relationship Id="rId20" Type="http://schemas.openxmlformats.org/officeDocument/2006/relationships/hyperlink" Target="https://library.leeds.ac.uk/enqui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ac.uk/downloads/102000/research_degre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edsuniversityunion.org.uk/helpandadvice" TargetMode="External"/><Relationship Id="rId23" Type="http://schemas.openxmlformats.org/officeDocument/2006/relationships/fontTable" Target="fontTable.xml"/><Relationship Id="rId10" Type="http://schemas.openxmlformats.org/officeDocument/2006/relationships/hyperlink" Target="http://www.leeds.ac.uk/downloads/download/50/postgraduate_taught_admissions_policy" TargetMode="External"/><Relationship Id="rId19" Type="http://schemas.openxmlformats.org/officeDocument/2006/relationships/hyperlink" Target="http://accommodation.leeds.ac.uk/" TargetMode="External"/><Relationship Id="rId4" Type="http://schemas.openxmlformats.org/officeDocument/2006/relationships/settings" Target="settings.xml"/><Relationship Id="rId9" Type="http://schemas.openxmlformats.org/officeDocument/2006/relationships/hyperlink" Target="http://www.leeds.ac.uk/downloads/128005/applying" TargetMode="External"/><Relationship Id="rId14" Type="http://schemas.openxmlformats.org/officeDocument/2006/relationships/hyperlink" Target="mailto:studentcomplaints@leeds.ac.uk"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eeds.ac.uk/downloads/102000/research_degrees" TargetMode="External"/><Relationship Id="rId2" Type="http://schemas.openxmlformats.org/officeDocument/2006/relationships/hyperlink" Target="http://www.leeds.ac.uk/downloads/download/50/postgraduate_taught_admissions_policy" TargetMode="External"/><Relationship Id="rId1" Type="http://schemas.openxmlformats.org/officeDocument/2006/relationships/hyperlink" Target="http://www.leeds.ac.uk/downloads/128005/app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EBD3-F5E1-4739-9342-4172352C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1696</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9</vt:lpstr>
    </vt:vector>
  </TitlesOfParts>
  <Company>University of Leeds</Company>
  <LinksUpToDate>false</LinksUpToDate>
  <CharactersWithSpaces>12153</CharactersWithSpaces>
  <SharedDoc>false</SharedDoc>
  <HLinks>
    <vt:vector size="90" baseType="variant">
      <vt:variant>
        <vt:i4>4390927</vt:i4>
      </vt:variant>
      <vt:variant>
        <vt:i4>42</vt:i4>
      </vt:variant>
      <vt:variant>
        <vt:i4>0</vt:i4>
      </vt:variant>
      <vt:variant>
        <vt:i4>5</vt:i4>
      </vt:variant>
      <vt:variant>
        <vt:lpwstr>http://www.leeds.ac.uk/international/aboutiso.htm</vt:lpwstr>
      </vt:variant>
      <vt:variant>
        <vt:lpwstr/>
      </vt:variant>
      <vt:variant>
        <vt:i4>5373953</vt:i4>
      </vt:variant>
      <vt:variant>
        <vt:i4>39</vt:i4>
      </vt:variant>
      <vt:variant>
        <vt:i4>0</vt:i4>
      </vt:variant>
      <vt:variant>
        <vt:i4>5</vt:i4>
      </vt:variant>
      <vt:variant>
        <vt:lpwstr>http://www.equality.leeds.ac.uk/about-us/</vt:lpwstr>
      </vt:variant>
      <vt:variant>
        <vt:lpwstr/>
      </vt:variant>
      <vt:variant>
        <vt:i4>2162729</vt:i4>
      </vt:variant>
      <vt:variant>
        <vt:i4>36</vt:i4>
      </vt:variant>
      <vt:variant>
        <vt:i4>0</vt:i4>
      </vt:variant>
      <vt:variant>
        <vt:i4>5</vt:i4>
      </vt:variant>
      <vt:variant>
        <vt:lpwstr>http://library.leeds.ac.uk/info/200173/contacts/116/contact_the_library</vt:lpwstr>
      </vt:variant>
      <vt:variant>
        <vt:lpwstr/>
      </vt:variant>
      <vt:variant>
        <vt:i4>917589</vt:i4>
      </vt:variant>
      <vt:variant>
        <vt:i4>33</vt:i4>
      </vt:variant>
      <vt:variant>
        <vt:i4>0</vt:i4>
      </vt:variant>
      <vt:variant>
        <vt:i4>5</vt:i4>
      </vt:variant>
      <vt:variant>
        <vt:lpwstr>http://www.leeds.ac.uk/accommodation/contact.htm/</vt:lpwstr>
      </vt:variant>
      <vt:variant>
        <vt:lpwstr/>
      </vt:variant>
      <vt:variant>
        <vt:i4>5439551</vt:i4>
      </vt:variant>
      <vt:variant>
        <vt:i4>30</vt:i4>
      </vt:variant>
      <vt:variant>
        <vt:i4>0</vt:i4>
      </vt:variant>
      <vt:variant>
        <vt:i4>5</vt:i4>
      </vt:variant>
      <vt:variant>
        <vt:lpwstr>mailto:accom@leeds.ac.uk</vt:lpwstr>
      </vt:variant>
      <vt:variant>
        <vt:lpwstr/>
      </vt:variant>
      <vt:variant>
        <vt:i4>7602210</vt:i4>
      </vt:variant>
      <vt:variant>
        <vt:i4>27</vt:i4>
      </vt:variant>
      <vt:variant>
        <vt:i4>0</vt:i4>
      </vt:variant>
      <vt:variant>
        <vt:i4>5</vt:i4>
      </vt:variant>
      <vt:variant>
        <vt:lpwstr>http://www.leeds.ac.uk/rds</vt:lpwstr>
      </vt:variant>
      <vt:variant>
        <vt:lpwstr/>
      </vt:variant>
      <vt:variant>
        <vt:i4>1376331</vt:i4>
      </vt:variant>
      <vt:variant>
        <vt:i4>24</vt:i4>
      </vt:variant>
      <vt:variant>
        <vt:i4>0</vt:i4>
      </vt:variant>
      <vt:variant>
        <vt:i4>5</vt:i4>
      </vt:variant>
      <vt:variant>
        <vt:lpwstr>http://www.leeds.ac.uk/ssc/index.htm</vt:lpwstr>
      </vt:variant>
      <vt:variant>
        <vt:lpwstr/>
      </vt:variant>
      <vt:variant>
        <vt:i4>2818167</vt:i4>
      </vt:variant>
      <vt:variant>
        <vt:i4>21</vt:i4>
      </vt:variant>
      <vt:variant>
        <vt:i4>0</vt:i4>
      </vt:variant>
      <vt:variant>
        <vt:i4>5</vt:i4>
      </vt:variant>
      <vt:variant>
        <vt:lpwstr>http://www.leedsuniversityunion.org.uk/haveyoursay</vt:lpwstr>
      </vt:variant>
      <vt:variant>
        <vt:lpwstr/>
      </vt:variant>
      <vt:variant>
        <vt:i4>262232</vt:i4>
      </vt:variant>
      <vt:variant>
        <vt:i4>18</vt:i4>
      </vt:variant>
      <vt:variant>
        <vt:i4>0</vt:i4>
      </vt:variant>
      <vt:variant>
        <vt:i4>5</vt:i4>
      </vt:variant>
      <vt:variant>
        <vt:lpwstr>http://www.leeds.ac.uk/studentcounselling</vt:lpwstr>
      </vt:variant>
      <vt:variant>
        <vt:lpwstr/>
      </vt:variant>
      <vt:variant>
        <vt:i4>5636194</vt:i4>
      </vt:variant>
      <vt:variant>
        <vt:i4>15</vt:i4>
      </vt:variant>
      <vt:variant>
        <vt:i4>0</vt:i4>
      </vt:variant>
      <vt:variant>
        <vt:i4>5</vt:i4>
      </vt:variant>
      <vt:variant>
        <vt:lpwstr>mailto:stucouns@adm.leeds.ac.uk</vt:lpwstr>
      </vt:variant>
      <vt:variant>
        <vt:lpwstr/>
      </vt:variant>
      <vt:variant>
        <vt:i4>5898240</vt:i4>
      </vt:variant>
      <vt:variant>
        <vt:i4>12</vt:i4>
      </vt:variant>
      <vt:variant>
        <vt:i4>0</vt:i4>
      </vt:variant>
      <vt:variant>
        <vt:i4>5</vt:i4>
      </vt:variant>
      <vt:variant>
        <vt:lpwstr>http://www.leedsuniversityunion.org.uk/helpandadvice</vt:lpwstr>
      </vt:variant>
      <vt:variant>
        <vt:lpwstr/>
      </vt:variant>
      <vt:variant>
        <vt:i4>1179720</vt:i4>
      </vt:variant>
      <vt:variant>
        <vt:i4>9</vt:i4>
      </vt:variant>
      <vt:variant>
        <vt:i4>0</vt:i4>
      </vt:variant>
      <vt:variant>
        <vt:i4>5</vt:i4>
      </vt:variant>
      <vt:variant>
        <vt:lpwstr>http://www.oiahe.org.uk/</vt:lpwstr>
      </vt:variant>
      <vt:variant>
        <vt:lpwstr/>
      </vt:variant>
      <vt:variant>
        <vt:i4>3604556</vt:i4>
      </vt:variant>
      <vt:variant>
        <vt:i4>6</vt:i4>
      </vt:variant>
      <vt:variant>
        <vt:i4>0</vt:i4>
      </vt:variant>
      <vt:variant>
        <vt:i4>5</vt:i4>
      </vt:variant>
      <vt:variant>
        <vt:lpwstr>http://www.leeds.ac.uk/AAandR/disp_reg.htm</vt:lpwstr>
      </vt:variant>
      <vt:variant>
        <vt:lpwstr/>
      </vt:variant>
      <vt:variant>
        <vt:i4>589910</vt:i4>
      </vt:variant>
      <vt:variant>
        <vt:i4>3</vt:i4>
      </vt:variant>
      <vt:variant>
        <vt:i4>0</vt:i4>
      </vt:variant>
      <vt:variant>
        <vt:i4>5</vt:i4>
      </vt:variant>
      <vt:variant>
        <vt:lpwstr>http://www.leeds.ac.uk/rds/handbooks.html</vt:lpwstr>
      </vt:variant>
      <vt:variant>
        <vt:lpwstr/>
      </vt:variant>
      <vt:variant>
        <vt:i4>65559</vt:i4>
      </vt:variant>
      <vt:variant>
        <vt:i4>0</vt:i4>
      </vt:variant>
      <vt:variant>
        <vt:i4>0</vt:i4>
      </vt:variant>
      <vt:variant>
        <vt:i4>5</vt:i4>
      </vt:variant>
      <vt:variant>
        <vt:lpwstr>http://www.leeds.ac.uk/qmeu/tsg/10appeals.htm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secdw</dc:creator>
  <cp:lastModifiedBy>Rebecca Dearden</cp:lastModifiedBy>
  <cp:revision>7</cp:revision>
  <cp:lastPrinted>2021-01-18T10:19:00Z</cp:lastPrinted>
  <dcterms:created xsi:type="dcterms:W3CDTF">2022-11-24T13:50:00Z</dcterms:created>
  <dcterms:modified xsi:type="dcterms:W3CDTF">2022-11-24T19:19:00Z</dcterms:modified>
  <cp:contentStatus/>
</cp:coreProperties>
</file>