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6FC" w14:textId="30494B2B" w:rsidR="00FE7F1D" w:rsidRPr="000A1EEB" w:rsidRDefault="00FE7F1D" w:rsidP="00B1414A">
      <w:pPr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EAB7EF9" wp14:editId="65DB0A3C">
            <wp:extent cx="2395855" cy="8610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BCFF" w14:textId="44A6F34B" w:rsidR="00891B04" w:rsidRPr="00B82CF0" w:rsidRDefault="00815A10" w:rsidP="003F7F6A">
      <w:pPr>
        <w:pStyle w:val="Heading1"/>
        <w:rPr>
          <w:rFonts w:ascii="Arial" w:hAnsi="Arial" w:cs="Arial"/>
          <w:b/>
          <w:bCs/>
        </w:rPr>
      </w:pPr>
      <w:r w:rsidRPr="20DD2388">
        <w:rPr>
          <w:rFonts w:ascii="Arial" w:hAnsi="Arial" w:cs="Arial"/>
          <w:b/>
          <w:bCs/>
        </w:rPr>
        <w:t>Under 18</w:t>
      </w:r>
      <w:r w:rsidR="00D342F2" w:rsidRPr="20DD2388">
        <w:rPr>
          <w:rFonts w:ascii="Arial" w:hAnsi="Arial" w:cs="Arial"/>
          <w:b/>
          <w:bCs/>
        </w:rPr>
        <w:t xml:space="preserve">s </w:t>
      </w:r>
      <w:r w:rsidR="0057394B" w:rsidRPr="20DD2388">
        <w:rPr>
          <w:rFonts w:ascii="Arial" w:hAnsi="Arial" w:cs="Arial"/>
          <w:b/>
          <w:bCs/>
        </w:rPr>
        <w:t>Admission</w:t>
      </w:r>
      <w:r w:rsidR="5E69D09C" w:rsidRPr="20DD2388">
        <w:rPr>
          <w:rFonts w:ascii="Arial" w:hAnsi="Arial" w:cs="Arial"/>
          <w:b/>
          <w:bCs/>
        </w:rPr>
        <w:t>s</w:t>
      </w:r>
      <w:r w:rsidR="0057394B" w:rsidRPr="20DD2388">
        <w:rPr>
          <w:rFonts w:ascii="Arial" w:hAnsi="Arial" w:cs="Arial"/>
          <w:b/>
          <w:bCs/>
        </w:rPr>
        <w:t xml:space="preserve"> </w:t>
      </w:r>
      <w:r w:rsidR="00D342F2" w:rsidRPr="20DD2388">
        <w:rPr>
          <w:rFonts w:ascii="Arial" w:hAnsi="Arial" w:cs="Arial"/>
          <w:b/>
          <w:bCs/>
        </w:rPr>
        <w:t>Safety</w:t>
      </w:r>
      <w:r w:rsidR="008D5723" w:rsidRPr="20DD2388">
        <w:rPr>
          <w:rFonts w:ascii="Arial" w:hAnsi="Arial" w:cs="Arial"/>
          <w:b/>
          <w:bCs/>
        </w:rPr>
        <w:t xml:space="preserve"> </w:t>
      </w:r>
      <w:r w:rsidR="003D3CC0" w:rsidRPr="20DD2388">
        <w:rPr>
          <w:rFonts w:ascii="Arial" w:hAnsi="Arial" w:cs="Arial"/>
          <w:b/>
          <w:bCs/>
        </w:rPr>
        <w:t xml:space="preserve">Information </w:t>
      </w:r>
    </w:p>
    <w:p w14:paraId="0ABF3D1D" w14:textId="34407C49" w:rsidR="00891B04" w:rsidRPr="00B82CF0" w:rsidRDefault="00815A10" w:rsidP="34D9959D">
      <w:pPr>
        <w:pStyle w:val="Heading1"/>
        <w:numPr>
          <w:ilvl w:val="0"/>
          <w:numId w:val="1"/>
        </w:numPr>
        <w:rPr>
          <w:rFonts w:ascii="Arial" w:hAnsi="Arial" w:cs="Arial"/>
          <w:b/>
          <w:bCs/>
        </w:rPr>
      </w:pPr>
      <w:r w:rsidRPr="34D9959D">
        <w:rPr>
          <w:rFonts w:ascii="Arial" w:hAnsi="Arial" w:cs="Arial"/>
          <w:b/>
          <w:bCs/>
        </w:rPr>
        <w:t>H&amp;S Standards at the University of Leeds</w:t>
      </w:r>
    </w:p>
    <w:p w14:paraId="728C1B91" w14:textId="31068B99" w:rsidR="00D342F2" w:rsidRDefault="00815A10" w:rsidP="0057394B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The University of Leeds puts safety first and we understand the need to consider</w:t>
      </w:r>
      <w:r w:rsidR="003D3CC0">
        <w:rPr>
          <w:rFonts w:ascii="Arial" w:hAnsi="Arial" w:cs="Arial"/>
        </w:rPr>
        <w:t xml:space="preserve"> those entering University before they are 18 years old</w:t>
      </w:r>
      <w:r>
        <w:rPr>
          <w:rFonts w:ascii="Arial" w:hAnsi="Arial" w:cs="Arial"/>
        </w:rPr>
        <w:t xml:space="preserve">. </w:t>
      </w:r>
    </w:p>
    <w:p w14:paraId="41FE9CAB" w14:textId="38524C46" w:rsidR="00D342F2" w:rsidRDefault="00D342F2" w:rsidP="20DD2388">
      <w:pPr>
        <w:ind w:left="426"/>
        <w:rPr>
          <w:rFonts w:ascii="Arial" w:hAnsi="Arial" w:cs="Arial"/>
        </w:rPr>
      </w:pPr>
      <w:r w:rsidRPr="5C4AC336">
        <w:rPr>
          <w:rFonts w:ascii="Arial" w:hAnsi="Arial" w:cs="Arial"/>
        </w:rPr>
        <w:t>There is information</w:t>
      </w:r>
      <w:r w:rsidR="003D3CC0" w:rsidRPr="5C4AC336">
        <w:rPr>
          <w:rFonts w:ascii="Arial" w:hAnsi="Arial" w:cs="Arial"/>
        </w:rPr>
        <w:t xml:space="preserve"> for parents and guardians,</w:t>
      </w:r>
      <w:r w:rsidR="1216009E" w:rsidRPr="5C4AC336">
        <w:rPr>
          <w:rFonts w:ascii="Arial" w:hAnsi="Arial" w:cs="Arial"/>
        </w:rPr>
        <w:t xml:space="preserve"> on</w:t>
      </w:r>
      <w:r w:rsidR="7144D902" w:rsidRPr="5C4AC336">
        <w:rPr>
          <w:rFonts w:ascii="Arial" w:hAnsi="Arial" w:cs="Arial"/>
        </w:rPr>
        <w:t xml:space="preserve"> the relevant</w:t>
      </w:r>
      <w:r w:rsidR="64DCC91B" w:rsidRPr="5C4AC336">
        <w:rPr>
          <w:rFonts w:ascii="Arial" w:hAnsi="Arial" w:cs="Arial"/>
        </w:rPr>
        <w:t xml:space="preserve"> course internet </w:t>
      </w:r>
      <w:r w:rsidR="3A61F739" w:rsidRPr="5C4AC336">
        <w:rPr>
          <w:rFonts w:ascii="Arial" w:hAnsi="Arial" w:cs="Arial"/>
        </w:rPr>
        <w:t>page</w:t>
      </w:r>
      <w:r w:rsidR="72ECAA38" w:rsidRPr="5C4AC336">
        <w:rPr>
          <w:rFonts w:ascii="Arial" w:hAnsi="Arial" w:cs="Arial"/>
        </w:rPr>
        <w:t xml:space="preserve"> </w:t>
      </w:r>
      <w:r w:rsidR="003D3CC0" w:rsidRPr="5C4AC336">
        <w:rPr>
          <w:rFonts w:ascii="Arial" w:hAnsi="Arial" w:cs="Arial"/>
        </w:rPr>
        <w:t>on</w:t>
      </w:r>
      <w:r w:rsidR="5BE97F19" w:rsidRPr="5C4AC336">
        <w:rPr>
          <w:rFonts w:ascii="Arial" w:hAnsi="Arial" w:cs="Arial"/>
        </w:rPr>
        <w:t xml:space="preserve">, </w:t>
      </w:r>
      <w:r w:rsidR="003D3CC0" w:rsidRPr="5C4AC336">
        <w:rPr>
          <w:rFonts w:ascii="Arial" w:hAnsi="Arial" w:cs="Arial"/>
        </w:rPr>
        <w:t>the types of hazards and environment</w:t>
      </w:r>
      <w:r w:rsidR="113777DE" w:rsidRPr="5C4AC336">
        <w:rPr>
          <w:rFonts w:ascii="Arial" w:hAnsi="Arial" w:cs="Arial"/>
        </w:rPr>
        <w:t>s</w:t>
      </w:r>
      <w:r w:rsidR="003D3CC0" w:rsidRPr="5C4AC336">
        <w:rPr>
          <w:rFonts w:ascii="Arial" w:hAnsi="Arial" w:cs="Arial"/>
        </w:rPr>
        <w:t xml:space="preserve"> that will be encountered, and these are</w:t>
      </w:r>
      <w:r w:rsidR="00AC444C" w:rsidRPr="5C4AC336">
        <w:rPr>
          <w:rFonts w:ascii="Arial" w:hAnsi="Arial" w:cs="Arial"/>
        </w:rPr>
        <w:t xml:space="preserve"> also </w:t>
      </w:r>
      <w:r w:rsidRPr="5C4AC336">
        <w:rPr>
          <w:rFonts w:ascii="Arial" w:hAnsi="Arial" w:cs="Arial"/>
        </w:rPr>
        <w:t>shown on</w:t>
      </w:r>
      <w:r w:rsidR="00AC444C" w:rsidRPr="5C4AC336">
        <w:rPr>
          <w:rFonts w:ascii="Arial" w:hAnsi="Arial" w:cs="Arial"/>
        </w:rPr>
        <w:t xml:space="preserve"> </w:t>
      </w:r>
      <w:r w:rsidR="2D17E0B2" w:rsidRPr="5C4AC336">
        <w:rPr>
          <w:rFonts w:ascii="Arial" w:hAnsi="Arial" w:cs="Arial"/>
        </w:rPr>
        <w:t>U</w:t>
      </w:r>
      <w:r w:rsidR="00AC444C" w:rsidRPr="5C4AC336">
        <w:rPr>
          <w:rFonts w:ascii="Arial" w:hAnsi="Arial" w:cs="Arial"/>
        </w:rPr>
        <w:t xml:space="preserve">niversity </w:t>
      </w:r>
      <w:r w:rsidR="2FB8E193" w:rsidRPr="5C4AC336">
        <w:rPr>
          <w:rFonts w:ascii="Arial" w:hAnsi="Arial" w:cs="Arial"/>
        </w:rPr>
        <w:t>O</w:t>
      </w:r>
      <w:r w:rsidR="00AC444C" w:rsidRPr="5C4AC336">
        <w:rPr>
          <w:rFonts w:ascii="Arial" w:hAnsi="Arial" w:cs="Arial"/>
        </w:rPr>
        <w:t>pen</w:t>
      </w:r>
      <w:r w:rsidRPr="5C4AC336">
        <w:rPr>
          <w:rFonts w:ascii="Arial" w:hAnsi="Arial" w:cs="Arial"/>
        </w:rPr>
        <w:t xml:space="preserve"> </w:t>
      </w:r>
      <w:r w:rsidR="1806A256" w:rsidRPr="5C4AC336">
        <w:rPr>
          <w:rFonts w:ascii="Arial" w:hAnsi="Arial" w:cs="Arial"/>
        </w:rPr>
        <w:t xml:space="preserve">Days </w:t>
      </w:r>
      <w:r w:rsidRPr="5C4AC336">
        <w:rPr>
          <w:rFonts w:ascii="Arial" w:hAnsi="Arial" w:cs="Arial"/>
        </w:rPr>
        <w:t xml:space="preserve">and </w:t>
      </w:r>
      <w:r w:rsidR="0D2A8227" w:rsidRPr="5C4AC336">
        <w:rPr>
          <w:rFonts w:ascii="Arial" w:hAnsi="Arial" w:cs="Arial"/>
        </w:rPr>
        <w:t>O</w:t>
      </w:r>
      <w:r w:rsidRPr="5C4AC336">
        <w:rPr>
          <w:rFonts w:ascii="Arial" w:hAnsi="Arial" w:cs="Arial"/>
        </w:rPr>
        <w:t>ffer</w:t>
      </w:r>
      <w:r w:rsidR="6F3C2489" w:rsidRPr="5C4AC336">
        <w:rPr>
          <w:rFonts w:ascii="Arial" w:hAnsi="Arial" w:cs="Arial"/>
        </w:rPr>
        <w:t xml:space="preserve"> Holder</w:t>
      </w:r>
      <w:r w:rsidR="78792A3B" w:rsidRPr="5C4AC336">
        <w:rPr>
          <w:rFonts w:ascii="Arial" w:hAnsi="Arial" w:cs="Arial"/>
        </w:rPr>
        <w:t xml:space="preserve"> D</w:t>
      </w:r>
      <w:r w:rsidRPr="5C4AC336">
        <w:rPr>
          <w:rFonts w:ascii="Arial" w:hAnsi="Arial" w:cs="Arial"/>
        </w:rPr>
        <w:t>ays</w:t>
      </w:r>
      <w:r w:rsidR="003D3CC0" w:rsidRPr="5C4AC336">
        <w:rPr>
          <w:rFonts w:ascii="Arial" w:hAnsi="Arial" w:cs="Arial"/>
        </w:rPr>
        <w:t>.</w:t>
      </w:r>
    </w:p>
    <w:p w14:paraId="59B2CF2F" w14:textId="21727C6B" w:rsidR="00815A10" w:rsidRDefault="003D3CC0" w:rsidP="0057394B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Our safety controls and precautions are developed via our risk assessment processes that cover our academic portfolio.  </w:t>
      </w:r>
      <w:r w:rsidR="00D342F2" w:rsidRPr="008D5723">
        <w:rPr>
          <w:rFonts w:ascii="Arial" w:hAnsi="Arial" w:cs="Arial"/>
        </w:rPr>
        <w:t>This document</w:t>
      </w:r>
      <w:r w:rsidR="008D5723" w:rsidRPr="008D5723">
        <w:rPr>
          <w:rFonts w:ascii="Arial" w:hAnsi="Arial" w:cs="Arial"/>
        </w:rPr>
        <w:t xml:space="preserve"> sets out the general controls for students at the University of Leeds who are under 18</w:t>
      </w:r>
      <w:r w:rsidR="008D5723">
        <w:rPr>
          <w:rFonts w:ascii="Arial" w:hAnsi="Arial" w:cs="Arial"/>
        </w:rPr>
        <w:t>.</w:t>
      </w:r>
    </w:p>
    <w:p w14:paraId="2D81FCDA" w14:textId="4E9ABF2D" w:rsidR="00891B04" w:rsidRPr="008E455F" w:rsidRDefault="008D5723" w:rsidP="009F45CC">
      <w:pPr>
        <w:pStyle w:val="Heading1"/>
        <w:numPr>
          <w:ilvl w:val="0"/>
          <w:numId w:val="2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Universal Precautions </w:t>
      </w:r>
    </w:p>
    <w:p w14:paraId="077F4E10" w14:textId="2735CC70" w:rsidR="006A0C88" w:rsidRPr="0057394B" w:rsidRDefault="006A0C88" w:rsidP="0057394B">
      <w:pPr>
        <w:ind w:left="426"/>
        <w:outlineLvl w:val="6"/>
        <w:rPr>
          <w:rFonts w:ascii="Arial" w:hAnsi="Arial" w:cs="Arial"/>
          <w:b/>
          <w:bCs/>
          <w:u w:val="single"/>
        </w:rPr>
      </w:pPr>
      <w:r w:rsidRPr="0057394B">
        <w:rPr>
          <w:rFonts w:ascii="Arial" w:hAnsi="Arial" w:cs="Arial"/>
          <w:b/>
          <w:bCs/>
          <w:u w:val="single"/>
        </w:rPr>
        <w:t>Accommodation</w:t>
      </w:r>
    </w:p>
    <w:p w14:paraId="5B4DB7D5" w14:textId="13E88E9D" w:rsidR="00D461EB" w:rsidRDefault="00D461EB" w:rsidP="0057394B">
      <w:pPr>
        <w:ind w:left="426"/>
        <w:outlineLvl w:val="6"/>
        <w:rPr>
          <w:rFonts w:ascii="Arial" w:hAnsi="Arial" w:cs="Arial"/>
        </w:rPr>
      </w:pPr>
      <w:r w:rsidRPr="69B5EEF4">
        <w:rPr>
          <w:rFonts w:ascii="Arial" w:hAnsi="Arial" w:cs="Arial"/>
        </w:rPr>
        <w:t xml:space="preserve">Once an offer has been </w:t>
      </w:r>
      <w:r w:rsidR="00AC444C" w:rsidRPr="69B5EEF4">
        <w:rPr>
          <w:rFonts w:ascii="Arial" w:hAnsi="Arial" w:cs="Arial"/>
        </w:rPr>
        <w:t>accepted</w:t>
      </w:r>
      <w:r w:rsidRPr="69B5EEF4">
        <w:rPr>
          <w:rFonts w:ascii="Arial" w:hAnsi="Arial" w:cs="Arial"/>
        </w:rPr>
        <w:t xml:space="preserve">, if accommodation is requested, the </w:t>
      </w:r>
      <w:r w:rsidR="00D342F2" w:rsidRPr="69B5EEF4">
        <w:rPr>
          <w:rFonts w:ascii="Arial" w:hAnsi="Arial" w:cs="Arial"/>
        </w:rPr>
        <w:t xml:space="preserve">Accommodation Office </w:t>
      </w:r>
      <w:r w:rsidRPr="69B5EEF4">
        <w:rPr>
          <w:rFonts w:ascii="Arial" w:hAnsi="Arial" w:cs="Arial"/>
        </w:rPr>
        <w:t xml:space="preserve">will arrange University accommodation that is suitable for under 18s. As a parent or </w:t>
      </w:r>
      <w:r w:rsidR="40614621" w:rsidRPr="69B5EEF4">
        <w:rPr>
          <w:rFonts w:ascii="Arial" w:hAnsi="Arial" w:cs="Arial"/>
        </w:rPr>
        <w:t>guardian,</w:t>
      </w:r>
      <w:r w:rsidRPr="69B5EEF4">
        <w:rPr>
          <w:rFonts w:ascii="Arial" w:hAnsi="Arial" w:cs="Arial"/>
        </w:rPr>
        <w:t xml:space="preserve"> it will be important to flag any specialist needs or requirements that need to be considered as part of this process.</w:t>
      </w:r>
    </w:p>
    <w:p w14:paraId="1B3B3836" w14:textId="18E12A2E" w:rsidR="00D342F2" w:rsidRPr="003D3CC0" w:rsidRDefault="00D342F2" w:rsidP="0057394B">
      <w:pPr>
        <w:ind w:left="426"/>
        <w:outlineLvl w:val="6"/>
        <w:rPr>
          <w:rFonts w:ascii="Arial" w:hAnsi="Arial" w:cs="Arial"/>
          <w:b/>
          <w:bCs/>
          <w:u w:val="single"/>
        </w:rPr>
      </w:pPr>
      <w:r w:rsidRPr="003D3CC0">
        <w:rPr>
          <w:rFonts w:ascii="Arial" w:hAnsi="Arial" w:cs="Arial"/>
          <w:b/>
          <w:bCs/>
          <w:u w:val="single"/>
        </w:rPr>
        <w:t>Studying</w:t>
      </w:r>
      <w:r w:rsidR="006A0C88" w:rsidRPr="003D3CC0">
        <w:rPr>
          <w:rFonts w:ascii="Arial" w:hAnsi="Arial" w:cs="Arial"/>
          <w:b/>
          <w:bCs/>
          <w:u w:val="single"/>
        </w:rPr>
        <w:t xml:space="preserve">: </w:t>
      </w:r>
      <w:r w:rsidRPr="003D3CC0">
        <w:rPr>
          <w:rFonts w:ascii="Arial" w:hAnsi="Arial" w:cs="Arial"/>
          <w:b/>
          <w:bCs/>
          <w:u w:val="single"/>
        </w:rPr>
        <w:t>General Arrangement</w:t>
      </w:r>
      <w:r w:rsidR="006A0C88" w:rsidRPr="003D3CC0">
        <w:rPr>
          <w:rFonts w:ascii="Arial" w:hAnsi="Arial" w:cs="Arial"/>
          <w:b/>
          <w:bCs/>
          <w:u w:val="single"/>
        </w:rPr>
        <w:t>s</w:t>
      </w:r>
    </w:p>
    <w:p w14:paraId="41B2BB76" w14:textId="02B96D09" w:rsidR="00D461EB" w:rsidRDefault="00AC444C" w:rsidP="1F627110">
      <w:pPr>
        <w:ind w:left="426"/>
        <w:outlineLvl w:val="6"/>
        <w:rPr>
          <w:rFonts w:ascii="Arial" w:hAnsi="Arial" w:cs="Arial"/>
        </w:rPr>
      </w:pPr>
      <w:r w:rsidRPr="1F627110">
        <w:rPr>
          <w:rFonts w:ascii="Arial" w:hAnsi="Arial" w:cs="Arial"/>
        </w:rPr>
        <w:t xml:space="preserve">Safety information is displayed in all general teaching </w:t>
      </w:r>
      <w:r w:rsidR="0057394B" w:rsidRPr="1F627110">
        <w:rPr>
          <w:rFonts w:ascii="Arial" w:hAnsi="Arial" w:cs="Arial"/>
        </w:rPr>
        <w:t>spaces</w:t>
      </w:r>
      <w:r w:rsidR="5995942E" w:rsidRPr="1F627110">
        <w:rPr>
          <w:rFonts w:ascii="Arial" w:hAnsi="Arial" w:cs="Arial"/>
        </w:rPr>
        <w:t>,</w:t>
      </w:r>
      <w:r w:rsidR="0057394B" w:rsidRPr="1F627110">
        <w:rPr>
          <w:rFonts w:ascii="Arial" w:hAnsi="Arial" w:cs="Arial"/>
        </w:rPr>
        <w:t xml:space="preserve"> including</w:t>
      </w:r>
      <w:r w:rsidR="00D461EB" w:rsidRPr="1F627110">
        <w:rPr>
          <w:rFonts w:ascii="Arial" w:hAnsi="Arial" w:cs="Arial"/>
        </w:rPr>
        <w:t xml:space="preserve"> fire and first aid</w:t>
      </w:r>
      <w:r w:rsidR="3B01AD26" w:rsidRPr="1F627110">
        <w:rPr>
          <w:rFonts w:ascii="Arial" w:hAnsi="Arial" w:cs="Arial"/>
        </w:rPr>
        <w:t xml:space="preserve"> </w:t>
      </w:r>
      <w:r w:rsidR="0057394B" w:rsidRPr="1F627110">
        <w:rPr>
          <w:rFonts w:ascii="Arial" w:hAnsi="Arial" w:cs="Arial"/>
        </w:rPr>
        <w:t>arrangements.</w:t>
      </w:r>
    </w:p>
    <w:p w14:paraId="3D183136" w14:textId="725D29F8" w:rsidR="00D342F2" w:rsidRPr="00D342F2" w:rsidRDefault="00D342F2" w:rsidP="0057394B">
      <w:pPr>
        <w:ind w:left="426"/>
        <w:outlineLvl w:val="6"/>
        <w:rPr>
          <w:rFonts w:ascii="Arial" w:hAnsi="Arial" w:cs="Arial"/>
        </w:rPr>
      </w:pPr>
      <w:r w:rsidRPr="69B5EEF4">
        <w:rPr>
          <w:rFonts w:ascii="Arial" w:hAnsi="Arial" w:cs="Arial"/>
        </w:rPr>
        <w:t>Under 18</w:t>
      </w:r>
      <w:r w:rsidR="0057394B" w:rsidRPr="69B5EEF4">
        <w:rPr>
          <w:rFonts w:ascii="Arial" w:hAnsi="Arial" w:cs="Arial"/>
        </w:rPr>
        <w:t>s</w:t>
      </w:r>
      <w:r w:rsidRPr="69B5EEF4">
        <w:rPr>
          <w:rFonts w:ascii="Arial" w:hAnsi="Arial" w:cs="Arial"/>
        </w:rPr>
        <w:t xml:space="preserve"> will have an assigned personal tutor who will make </w:t>
      </w:r>
      <w:r w:rsidR="004D67D3" w:rsidRPr="69B5EEF4">
        <w:rPr>
          <w:rFonts w:ascii="Arial" w:hAnsi="Arial" w:cs="Arial"/>
        </w:rPr>
        <w:t xml:space="preserve">the </w:t>
      </w:r>
      <w:r w:rsidRPr="69B5EEF4">
        <w:rPr>
          <w:rFonts w:ascii="Arial" w:hAnsi="Arial" w:cs="Arial"/>
        </w:rPr>
        <w:t xml:space="preserve">student aware </w:t>
      </w:r>
      <w:r w:rsidR="775BC9AE" w:rsidRPr="69B5EEF4">
        <w:rPr>
          <w:rFonts w:ascii="Arial" w:hAnsi="Arial" w:cs="Arial"/>
        </w:rPr>
        <w:t>to raise</w:t>
      </w:r>
      <w:r w:rsidRPr="69B5EEF4">
        <w:rPr>
          <w:rFonts w:ascii="Arial" w:hAnsi="Arial" w:cs="Arial"/>
        </w:rPr>
        <w:t xml:space="preserve"> concerns/fears with them and </w:t>
      </w:r>
      <w:r w:rsidR="004D67D3" w:rsidRPr="69B5EEF4">
        <w:rPr>
          <w:rFonts w:ascii="Arial" w:hAnsi="Arial" w:cs="Arial"/>
        </w:rPr>
        <w:t xml:space="preserve">ensure they are aware of </w:t>
      </w:r>
      <w:r w:rsidRPr="69B5EEF4">
        <w:rPr>
          <w:rFonts w:ascii="Arial" w:hAnsi="Arial" w:cs="Arial"/>
        </w:rPr>
        <w:t xml:space="preserve">the </w:t>
      </w:r>
      <w:r w:rsidR="0057394B" w:rsidRPr="69B5EEF4">
        <w:rPr>
          <w:rFonts w:ascii="Arial" w:hAnsi="Arial" w:cs="Arial"/>
        </w:rPr>
        <w:t xml:space="preserve">other </w:t>
      </w:r>
      <w:r w:rsidR="004D67D3" w:rsidRPr="69B5EEF4">
        <w:rPr>
          <w:rFonts w:ascii="Arial" w:hAnsi="Arial" w:cs="Arial"/>
        </w:rPr>
        <w:t xml:space="preserve">University’s </w:t>
      </w:r>
      <w:r w:rsidRPr="69B5EEF4">
        <w:rPr>
          <w:rFonts w:ascii="Arial" w:hAnsi="Arial" w:cs="Arial"/>
        </w:rPr>
        <w:t xml:space="preserve">student support mechanisms i.e. student counselling, </w:t>
      </w:r>
      <w:r w:rsidR="00FF6532" w:rsidRPr="69B5EEF4">
        <w:rPr>
          <w:rFonts w:ascii="Arial" w:hAnsi="Arial" w:cs="Arial"/>
        </w:rPr>
        <w:t>LUU advi</w:t>
      </w:r>
      <w:r w:rsidR="3C79C7ED" w:rsidRPr="69B5EEF4">
        <w:rPr>
          <w:rFonts w:ascii="Arial" w:hAnsi="Arial" w:cs="Arial"/>
        </w:rPr>
        <w:t>c</w:t>
      </w:r>
      <w:r w:rsidR="00FF6532" w:rsidRPr="69B5EEF4">
        <w:rPr>
          <w:rFonts w:ascii="Arial" w:hAnsi="Arial" w:cs="Arial"/>
        </w:rPr>
        <w:t>e</w:t>
      </w:r>
      <w:r w:rsidR="004D67D3" w:rsidRPr="69B5EEF4">
        <w:rPr>
          <w:rFonts w:ascii="Arial" w:hAnsi="Arial" w:cs="Arial"/>
        </w:rPr>
        <w:t xml:space="preserve"> service</w:t>
      </w:r>
      <w:r w:rsidRPr="69B5EEF4">
        <w:rPr>
          <w:rFonts w:ascii="Arial" w:hAnsi="Arial" w:cs="Arial"/>
        </w:rPr>
        <w:t>.</w:t>
      </w:r>
    </w:p>
    <w:p w14:paraId="77B2F4C2" w14:textId="4C0F6E3B" w:rsidR="00D342F2" w:rsidRDefault="00D342F2" w:rsidP="1F627110">
      <w:pPr>
        <w:ind w:left="426"/>
        <w:outlineLvl w:val="6"/>
        <w:rPr>
          <w:rFonts w:ascii="Arial" w:hAnsi="Arial" w:cs="Arial"/>
        </w:rPr>
      </w:pPr>
      <w:r w:rsidRPr="1F627110">
        <w:rPr>
          <w:rFonts w:ascii="Arial" w:hAnsi="Arial" w:cs="Arial"/>
        </w:rPr>
        <w:t>Student</w:t>
      </w:r>
      <w:r w:rsidR="0057394B" w:rsidRPr="1F627110">
        <w:rPr>
          <w:rFonts w:ascii="Arial" w:hAnsi="Arial" w:cs="Arial"/>
        </w:rPr>
        <w:t>s</w:t>
      </w:r>
      <w:r w:rsidRPr="1F627110">
        <w:rPr>
          <w:rFonts w:ascii="Arial" w:hAnsi="Arial" w:cs="Arial"/>
        </w:rPr>
        <w:t xml:space="preserve"> </w:t>
      </w:r>
      <w:r w:rsidR="004D67D3" w:rsidRPr="1F627110">
        <w:rPr>
          <w:rFonts w:ascii="Arial" w:hAnsi="Arial" w:cs="Arial"/>
        </w:rPr>
        <w:t xml:space="preserve">will be made </w:t>
      </w:r>
      <w:r w:rsidRPr="1F627110">
        <w:rPr>
          <w:rFonts w:ascii="Arial" w:hAnsi="Arial" w:cs="Arial"/>
        </w:rPr>
        <w:t>aware of</w:t>
      </w:r>
      <w:r w:rsidR="00AC444C" w:rsidRPr="1F627110">
        <w:rPr>
          <w:rFonts w:ascii="Arial" w:hAnsi="Arial" w:cs="Arial"/>
        </w:rPr>
        <w:t xml:space="preserve"> </w:t>
      </w:r>
      <w:r w:rsidR="0057394B" w:rsidRPr="1F627110">
        <w:rPr>
          <w:rFonts w:ascii="Arial" w:hAnsi="Arial" w:cs="Arial"/>
        </w:rPr>
        <w:t>the Safe</w:t>
      </w:r>
      <w:r w:rsidRPr="1F627110">
        <w:rPr>
          <w:rFonts w:ascii="Arial" w:hAnsi="Arial" w:cs="Arial"/>
        </w:rPr>
        <w:t xml:space="preserve"> Zone mobile phone </w:t>
      </w:r>
      <w:r w:rsidR="00AC444C" w:rsidRPr="1F627110">
        <w:rPr>
          <w:rFonts w:ascii="Arial" w:hAnsi="Arial" w:cs="Arial"/>
        </w:rPr>
        <w:t>app</w:t>
      </w:r>
      <w:r w:rsidRPr="1F627110">
        <w:rPr>
          <w:rFonts w:ascii="Arial" w:hAnsi="Arial" w:cs="Arial"/>
        </w:rPr>
        <w:t xml:space="preserve">, an emergency app which links to </w:t>
      </w:r>
      <w:r w:rsidR="0057394B" w:rsidRPr="1F627110">
        <w:rPr>
          <w:rFonts w:ascii="Arial" w:hAnsi="Arial" w:cs="Arial"/>
        </w:rPr>
        <w:t>our 24-hour</w:t>
      </w:r>
      <w:r w:rsidRPr="1F627110">
        <w:rPr>
          <w:rFonts w:ascii="Arial" w:hAnsi="Arial" w:cs="Arial"/>
        </w:rPr>
        <w:t xml:space="preserve"> Security Service.</w:t>
      </w:r>
    </w:p>
    <w:p w14:paraId="3D6A8D83" w14:textId="772ED6D8" w:rsidR="00D461EB" w:rsidRPr="0057394B" w:rsidRDefault="00D461EB" w:rsidP="0057394B">
      <w:pPr>
        <w:ind w:left="426"/>
        <w:outlineLvl w:val="6"/>
        <w:rPr>
          <w:rFonts w:ascii="Arial" w:hAnsi="Arial" w:cs="Arial"/>
          <w:u w:val="single"/>
        </w:rPr>
      </w:pPr>
      <w:r w:rsidRPr="0057394B">
        <w:rPr>
          <w:rFonts w:ascii="Arial" w:hAnsi="Arial" w:cs="Arial"/>
          <w:u w:val="single"/>
        </w:rPr>
        <w:t xml:space="preserve">General </w:t>
      </w:r>
      <w:r w:rsidR="006A0C88" w:rsidRPr="0057394B">
        <w:rPr>
          <w:rFonts w:ascii="Arial" w:hAnsi="Arial" w:cs="Arial"/>
          <w:u w:val="single"/>
        </w:rPr>
        <w:t>T</w:t>
      </w:r>
      <w:r w:rsidRPr="0057394B">
        <w:rPr>
          <w:rFonts w:ascii="Arial" w:hAnsi="Arial" w:cs="Arial"/>
          <w:u w:val="single"/>
        </w:rPr>
        <w:t xml:space="preserve">eaching </w:t>
      </w:r>
    </w:p>
    <w:p w14:paraId="747DA1B1" w14:textId="4370CDFD" w:rsidR="006A0C88" w:rsidRPr="006A0C88" w:rsidRDefault="00D342F2" w:rsidP="0057394B">
      <w:pPr>
        <w:ind w:left="426"/>
        <w:outlineLvl w:val="6"/>
        <w:rPr>
          <w:rFonts w:ascii="Arial" w:hAnsi="Arial" w:cs="Arial"/>
        </w:rPr>
      </w:pPr>
      <w:r w:rsidRPr="69B5EEF4">
        <w:rPr>
          <w:rFonts w:ascii="Arial" w:hAnsi="Arial" w:cs="Arial"/>
        </w:rPr>
        <w:t xml:space="preserve">Teaching staff are made aware of under 18s in </w:t>
      </w:r>
      <w:r w:rsidR="00AC444C" w:rsidRPr="69B5EEF4">
        <w:rPr>
          <w:rFonts w:ascii="Arial" w:hAnsi="Arial" w:cs="Arial"/>
        </w:rPr>
        <w:t xml:space="preserve">their </w:t>
      </w:r>
      <w:r w:rsidRPr="69B5EEF4">
        <w:rPr>
          <w:rFonts w:ascii="Arial" w:hAnsi="Arial" w:cs="Arial"/>
        </w:rPr>
        <w:t xml:space="preserve">class and </w:t>
      </w:r>
      <w:r w:rsidR="004D67D3" w:rsidRPr="69B5EEF4">
        <w:rPr>
          <w:rFonts w:ascii="Arial" w:hAnsi="Arial" w:cs="Arial"/>
        </w:rPr>
        <w:t>t</w:t>
      </w:r>
      <w:r w:rsidRPr="69B5EEF4">
        <w:rPr>
          <w:rFonts w:ascii="Arial" w:hAnsi="Arial" w:cs="Arial"/>
        </w:rPr>
        <w:t xml:space="preserve">eaching staff </w:t>
      </w:r>
      <w:r w:rsidR="004D67D3" w:rsidRPr="69B5EEF4">
        <w:rPr>
          <w:rFonts w:ascii="Arial" w:hAnsi="Arial" w:cs="Arial"/>
        </w:rPr>
        <w:t xml:space="preserve">who are </w:t>
      </w:r>
      <w:r w:rsidRPr="69B5EEF4">
        <w:rPr>
          <w:rFonts w:ascii="Arial" w:hAnsi="Arial" w:cs="Arial"/>
        </w:rPr>
        <w:t xml:space="preserve">not DBS checked avoid </w:t>
      </w:r>
      <w:r w:rsidR="032F8F6E" w:rsidRPr="69B5EEF4">
        <w:rPr>
          <w:rFonts w:ascii="Arial" w:hAnsi="Arial" w:cs="Arial"/>
        </w:rPr>
        <w:t>one to one</w:t>
      </w:r>
      <w:r w:rsidRPr="69B5EEF4">
        <w:rPr>
          <w:rFonts w:ascii="Arial" w:hAnsi="Arial" w:cs="Arial"/>
        </w:rPr>
        <w:t xml:space="preserve"> contact</w:t>
      </w:r>
      <w:r w:rsidR="0057394B" w:rsidRPr="69B5EEF4">
        <w:rPr>
          <w:rFonts w:ascii="Arial" w:hAnsi="Arial" w:cs="Arial"/>
        </w:rPr>
        <w:t xml:space="preserve"> with under 18s</w:t>
      </w:r>
      <w:r w:rsidR="004D67D3" w:rsidRPr="69B5EEF4">
        <w:rPr>
          <w:rFonts w:ascii="Arial" w:hAnsi="Arial" w:cs="Arial"/>
        </w:rPr>
        <w:t xml:space="preserve">.  </w:t>
      </w:r>
      <w:r w:rsidR="006A0C88" w:rsidRPr="69B5EEF4">
        <w:rPr>
          <w:rFonts w:ascii="Arial" w:hAnsi="Arial" w:cs="Arial"/>
        </w:rPr>
        <w:t>DBS checks are completed as required</w:t>
      </w:r>
      <w:r w:rsidR="04B7A199" w:rsidRPr="69B5EEF4">
        <w:rPr>
          <w:rFonts w:ascii="Arial" w:hAnsi="Arial" w:cs="Arial"/>
        </w:rPr>
        <w:t>/</w:t>
      </w:r>
      <w:r w:rsidR="7A04781F" w:rsidRPr="69B5EEF4">
        <w:rPr>
          <w:rFonts w:ascii="Arial" w:hAnsi="Arial" w:cs="Arial"/>
        </w:rPr>
        <w:t>permitted and</w:t>
      </w:r>
      <w:r w:rsidR="006A0C88" w:rsidRPr="69B5EEF4">
        <w:rPr>
          <w:rFonts w:ascii="Arial" w:hAnsi="Arial" w:cs="Arial"/>
        </w:rPr>
        <w:t xml:space="preserve"> </w:t>
      </w:r>
      <w:r w:rsidR="0057394B" w:rsidRPr="69B5EEF4">
        <w:rPr>
          <w:rFonts w:ascii="Arial" w:hAnsi="Arial" w:cs="Arial"/>
        </w:rPr>
        <w:t>p</w:t>
      </w:r>
      <w:r w:rsidR="006A0C88" w:rsidRPr="69B5EEF4">
        <w:rPr>
          <w:rFonts w:ascii="Arial" w:hAnsi="Arial" w:cs="Arial"/>
        </w:rPr>
        <w:t xml:space="preserve">ersonal </w:t>
      </w:r>
      <w:r w:rsidR="0057394B" w:rsidRPr="69B5EEF4">
        <w:rPr>
          <w:rFonts w:ascii="Arial" w:hAnsi="Arial" w:cs="Arial"/>
        </w:rPr>
        <w:t>t</w:t>
      </w:r>
      <w:r w:rsidR="006A0C88" w:rsidRPr="69B5EEF4">
        <w:rPr>
          <w:rFonts w:ascii="Arial" w:hAnsi="Arial" w:cs="Arial"/>
        </w:rPr>
        <w:t>utors are aware to follow the Universit</w:t>
      </w:r>
      <w:r w:rsidR="004D67D3" w:rsidRPr="69B5EEF4">
        <w:rPr>
          <w:rFonts w:ascii="Arial" w:hAnsi="Arial" w:cs="Arial"/>
        </w:rPr>
        <w:t xml:space="preserve">y’s </w:t>
      </w:r>
      <w:r w:rsidR="006A0C88" w:rsidRPr="69B5EEF4">
        <w:rPr>
          <w:rFonts w:ascii="Arial" w:hAnsi="Arial" w:cs="Arial"/>
        </w:rPr>
        <w:t>safeguarding procedures</w:t>
      </w:r>
      <w:r w:rsidR="004D67D3" w:rsidRPr="69B5EEF4">
        <w:rPr>
          <w:rFonts w:ascii="Arial" w:hAnsi="Arial" w:cs="Arial"/>
        </w:rPr>
        <w:t xml:space="preserve"> e.g. </w:t>
      </w:r>
      <w:r w:rsidR="006A0C88" w:rsidRPr="69B5EEF4">
        <w:rPr>
          <w:rFonts w:ascii="Arial" w:hAnsi="Arial" w:cs="Arial"/>
        </w:rPr>
        <w:t>hold</w:t>
      </w:r>
      <w:r w:rsidR="004D67D3" w:rsidRPr="69B5EEF4">
        <w:rPr>
          <w:rFonts w:ascii="Arial" w:hAnsi="Arial" w:cs="Arial"/>
        </w:rPr>
        <w:t>ing</w:t>
      </w:r>
      <w:r w:rsidR="006A0C88" w:rsidRPr="69B5EEF4">
        <w:rPr>
          <w:rFonts w:ascii="Arial" w:hAnsi="Arial" w:cs="Arial"/>
        </w:rPr>
        <w:t xml:space="preserve"> meeting</w:t>
      </w:r>
      <w:r w:rsidR="004D67D3" w:rsidRPr="69B5EEF4">
        <w:rPr>
          <w:rFonts w:ascii="Arial" w:hAnsi="Arial" w:cs="Arial"/>
        </w:rPr>
        <w:t>s</w:t>
      </w:r>
      <w:r w:rsidR="006A0C88" w:rsidRPr="69B5EEF4">
        <w:rPr>
          <w:rFonts w:ascii="Arial" w:hAnsi="Arial" w:cs="Arial"/>
        </w:rPr>
        <w:t xml:space="preserve"> in </w:t>
      </w:r>
      <w:r w:rsidR="004D67D3" w:rsidRPr="69B5EEF4">
        <w:rPr>
          <w:rFonts w:ascii="Arial" w:hAnsi="Arial" w:cs="Arial"/>
        </w:rPr>
        <w:t>o</w:t>
      </w:r>
      <w:r w:rsidR="006A0C88" w:rsidRPr="69B5EEF4">
        <w:rPr>
          <w:rFonts w:ascii="Arial" w:hAnsi="Arial" w:cs="Arial"/>
        </w:rPr>
        <w:t>pen spaces with others around</w:t>
      </w:r>
      <w:r w:rsidR="0057394B" w:rsidRPr="69B5EEF4">
        <w:rPr>
          <w:rFonts w:ascii="Arial" w:hAnsi="Arial" w:cs="Arial"/>
        </w:rPr>
        <w:t>.</w:t>
      </w:r>
    </w:p>
    <w:p w14:paraId="2ADFB5EE" w14:textId="03B254E9" w:rsidR="00067AFA" w:rsidRDefault="006A0C88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 w:rsidRPr="1F627110">
        <w:rPr>
          <w:rFonts w:ascii="Arial" w:hAnsi="Arial" w:cs="Arial"/>
          <w:color w:val="000000" w:themeColor="text1"/>
        </w:rPr>
        <w:t xml:space="preserve">Teaching staff are </w:t>
      </w:r>
      <w:r w:rsidR="004D67D3" w:rsidRPr="1F627110">
        <w:rPr>
          <w:rFonts w:ascii="Arial" w:hAnsi="Arial" w:cs="Arial"/>
          <w:color w:val="000000" w:themeColor="text1"/>
        </w:rPr>
        <w:t xml:space="preserve">aware </w:t>
      </w:r>
      <w:r w:rsidR="0057394B" w:rsidRPr="1F627110">
        <w:rPr>
          <w:rFonts w:ascii="Arial" w:hAnsi="Arial" w:cs="Arial"/>
          <w:color w:val="000000" w:themeColor="text1"/>
        </w:rPr>
        <w:t xml:space="preserve">that </w:t>
      </w:r>
      <w:r w:rsidRPr="1F627110">
        <w:rPr>
          <w:rFonts w:ascii="Arial" w:hAnsi="Arial" w:cs="Arial"/>
          <w:color w:val="000000" w:themeColor="text1"/>
        </w:rPr>
        <w:t>when age-rate</w:t>
      </w:r>
      <w:r w:rsidR="00AC444C" w:rsidRPr="1F627110">
        <w:rPr>
          <w:rFonts w:ascii="Arial" w:hAnsi="Arial" w:cs="Arial"/>
          <w:color w:val="000000" w:themeColor="text1"/>
        </w:rPr>
        <w:t xml:space="preserve">d </w:t>
      </w:r>
      <w:r w:rsidRPr="1F627110">
        <w:rPr>
          <w:rFonts w:ascii="Arial" w:hAnsi="Arial" w:cs="Arial"/>
          <w:color w:val="000000" w:themeColor="text1"/>
        </w:rPr>
        <w:t xml:space="preserve">materials </w:t>
      </w:r>
      <w:r w:rsidR="0057394B" w:rsidRPr="1F627110">
        <w:rPr>
          <w:rFonts w:ascii="Arial" w:hAnsi="Arial" w:cs="Arial"/>
          <w:color w:val="000000" w:themeColor="text1"/>
        </w:rPr>
        <w:t>are used</w:t>
      </w:r>
      <w:r w:rsidRPr="1F627110">
        <w:rPr>
          <w:rFonts w:ascii="Arial" w:hAnsi="Arial" w:cs="Arial"/>
          <w:color w:val="000000" w:themeColor="text1"/>
        </w:rPr>
        <w:t xml:space="preserve"> in modules (e.g. 18 rated film) these</w:t>
      </w:r>
      <w:r w:rsidR="581FA0DB" w:rsidRPr="1F627110">
        <w:rPr>
          <w:rFonts w:ascii="Arial" w:hAnsi="Arial" w:cs="Arial"/>
          <w:color w:val="000000" w:themeColor="text1"/>
        </w:rPr>
        <w:t xml:space="preserve"> must</w:t>
      </w:r>
      <w:r w:rsidRPr="1F627110">
        <w:rPr>
          <w:rFonts w:ascii="Arial" w:hAnsi="Arial" w:cs="Arial"/>
          <w:color w:val="000000" w:themeColor="text1"/>
        </w:rPr>
        <w:t xml:space="preserve"> </w:t>
      </w:r>
      <w:r w:rsidR="0057394B" w:rsidRPr="1F627110">
        <w:rPr>
          <w:rFonts w:ascii="Arial" w:hAnsi="Arial" w:cs="Arial"/>
          <w:color w:val="000000" w:themeColor="text1"/>
        </w:rPr>
        <w:t>have genuine</w:t>
      </w:r>
      <w:r w:rsidRPr="1F627110">
        <w:rPr>
          <w:rFonts w:ascii="Arial" w:hAnsi="Arial" w:cs="Arial"/>
          <w:color w:val="000000" w:themeColor="text1"/>
        </w:rPr>
        <w:t xml:space="preserve"> academic value</w:t>
      </w:r>
      <w:r w:rsidR="4F7AADB9" w:rsidRPr="1F627110">
        <w:rPr>
          <w:rFonts w:ascii="Arial" w:hAnsi="Arial" w:cs="Arial"/>
          <w:color w:val="000000" w:themeColor="text1"/>
        </w:rPr>
        <w:t>,</w:t>
      </w:r>
      <w:r w:rsidRPr="1F627110">
        <w:rPr>
          <w:rFonts w:ascii="Arial" w:hAnsi="Arial" w:cs="Arial"/>
          <w:color w:val="000000" w:themeColor="text1"/>
        </w:rPr>
        <w:t xml:space="preserve"> and support is available for </w:t>
      </w:r>
      <w:r w:rsidR="032613B0" w:rsidRPr="1F627110">
        <w:rPr>
          <w:rFonts w:ascii="Arial" w:hAnsi="Arial" w:cs="Arial"/>
          <w:color w:val="000000" w:themeColor="text1"/>
        </w:rPr>
        <w:t>students.</w:t>
      </w:r>
      <w:r w:rsidRPr="1F627110">
        <w:rPr>
          <w:rFonts w:ascii="Arial" w:hAnsi="Arial" w:cs="Arial"/>
          <w:color w:val="000000" w:themeColor="text1"/>
        </w:rPr>
        <w:t xml:space="preserve"> They will</w:t>
      </w:r>
      <w:r w:rsidR="004D67D3" w:rsidRPr="1F627110">
        <w:rPr>
          <w:rFonts w:ascii="Arial" w:hAnsi="Arial" w:cs="Arial"/>
          <w:color w:val="000000" w:themeColor="text1"/>
        </w:rPr>
        <w:t xml:space="preserve"> also</w:t>
      </w:r>
      <w:r w:rsidRPr="1F627110">
        <w:rPr>
          <w:rFonts w:ascii="Arial" w:hAnsi="Arial" w:cs="Arial"/>
          <w:color w:val="000000" w:themeColor="text1"/>
        </w:rPr>
        <w:t xml:space="preserve"> flag to students </w:t>
      </w:r>
      <w:r w:rsidR="0057394B" w:rsidRPr="1F627110">
        <w:rPr>
          <w:rFonts w:ascii="Arial" w:hAnsi="Arial" w:cs="Arial"/>
          <w:color w:val="000000" w:themeColor="text1"/>
        </w:rPr>
        <w:t>any particularly</w:t>
      </w:r>
      <w:r w:rsidRPr="1F627110">
        <w:rPr>
          <w:rFonts w:ascii="Arial" w:hAnsi="Arial" w:cs="Arial"/>
          <w:color w:val="000000" w:themeColor="text1"/>
        </w:rPr>
        <w:t xml:space="preserve"> emoti</w:t>
      </w:r>
      <w:r w:rsidR="00AC444C" w:rsidRPr="1F627110">
        <w:rPr>
          <w:rFonts w:ascii="Arial" w:hAnsi="Arial" w:cs="Arial"/>
          <w:color w:val="000000" w:themeColor="text1"/>
        </w:rPr>
        <w:t>ve</w:t>
      </w:r>
      <w:r w:rsidRPr="1F627110">
        <w:rPr>
          <w:rFonts w:ascii="Arial" w:hAnsi="Arial" w:cs="Arial"/>
          <w:color w:val="000000" w:themeColor="text1"/>
        </w:rPr>
        <w:t xml:space="preserve"> subjects in advance</w:t>
      </w:r>
      <w:r w:rsidR="00AC444C" w:rsidRPr="1F627110">
        <w:rPr>
          <w:rFonts w:ascii="Arial" w:hAnsi="Arial" w:cs="Arial"/>
          <w:color w:val="000000" w:themeColor="text1"/>
        </w:rPr>
        <w:t>.</w:t>
      </w:r>
    </w:p>
    <w:p w14:paraId="0C3107C4" w14:textId="4633D551" w:rsidR="006A0C88" w:rsidRDefault="006A0C88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14:paraId="38442423" w14:textId="722D568E" w:rsidR="006A0C88" w:rsidRPr="006A0C88" w:rsidRDefault="006A0C88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do have some facilities with </w:t>
      </w:r>
      <w:r w:rsidRPr="006A0C88">
        <w:rPr>
          <w:rFonts w:ascii="Arial" w:hAnsi="Arial" w:cs="Arial"/>
          <w:color w:val="000000"/>
        </w:rPr>
        <w:t xml:space="preserve">24/7 access </w:t>
      </w:r>
      <w:r w:rsidR="00AC444C">
        <w:rPr>
          <w:rFonts w:ascii="Arial" w:hAnsi="Arial" w:cs="Arial"/>
          <w:color w:val="000000"/>
        </w:rPr>
        <w:t>for</w:t>
      </w:r>
      <w:r w:rsidRPr="006A0C88">
        <w:rPr>
          <w:rFonts w:ascii="Arial" w:hAnsi="Arial" w:cs="Arial"/>
          <w:color w:val="000000"/>
        </w:rPr>
        <w:t xml:space="preserve"> students </w:t>
      </w:r>
      <w:r w:rsidR="004D67D3" w:rsidRPr="006A0C88">
        <w:rPr>
          <w:rFonts w:ascii="Arial" w:hAnsi="Arial" w:cs="Arial"/>
          <w:color w:val="000000"/>
        </w:rPr>
        <w:t xml:space="preserve">and </w:t>
      </w:r>
      <w:r w:rsidR="004D67D3">
        <w:rPr>
          <w:rFonts w:ascii="Arial" w:hAnsi="Arial" w:cs="Arial"/>
          <w:color w:val="000000"/>
        </w:rPr>
        <w:t>some</w:t>
      </w:r>
      <w:r>
        <w:rPr>
          <w:rFonts w:ascii="Arial" w:hAnsi="Arial" w:cs="Arial"/>
          <w:color w:val="000000"/>
        </w:rPr>
        <w:t xml:space="preserve"> </w:t>
      </w:r>
      <w:r w:rsidR="0057394B">
        <w:rPr>
          <w:rFonts w:ascii="Arial" w:hAnsi="Arial" w:cs="Arial"/>
          <w:color w:val="000000"/>
        </w:rPr>
        <w:t>c</w:t>
      </w:r>
      <w:r w:rsidRPr="006A0C88">
        <w:rPr>
          <w:rFonts w:ascii="Arial" w:hAnsi="Arial" w:cs="Arial"/>
          <w:color w:val="000000"/>
        </w:rPr>
        <w:t>omputer clusters and libraries are open 24 hours</w:t>
      </w:r>
      <w:r>
        <w:rPr>
          <w:rFonts w:ascii="Arial" w:hAnsi="Arial" w:cs="Arial"/>
          <w:color w:val="000000"/>
        </w:rPr>
        <w:t>. We encourage all students to take advan</w:t>
      </w:r>
      <w:r w:rsidR="004D67D3">
        <w:rPr>
          <w:rFonts w:ascii="Arial" w:hAnsi="Arial" w:cs="Arial"/>
          <w:color w:val="000000"/>
        </w:rPr>
        <w:t>tage</w:t>
      </w:r>
      <w:r>
        <w:rPr>
          <w:rFonts w:ascii="Arial" w:hAnsi="Arial" w:cs="Arial"/>
          <w:color w:val="000000"/>
        </w:rPr>
        <w:t xml:space="preserve"> of the Safe Zone app when using these facilities to summon assistance</w:t>
      </w:r>
      <w:r w:rsidRPr="006A0C88">
        <w:rPr>
          <w:rFonts w:ascii="Arial" w:hAnsi="Arial" w:cs="Arial"/>
          <w:color w:val="000000"/>
        </w:rPr>
        <w:t xml:space="preserve">. </w:t>
      </w:r>
    </w:p>
    <w:p w14:paraId="787813AE" w14:textId="292B26C9" w:rsidR="006A0C88" w:rsidRDefault="006A0C88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0D623B32" w14:textId="6C27F219" w:rsidR="006A0C88" w:rsidRPr="003D3CC0" w:rsidRDefault="0057394B" w:rsidP="1F627110">
      <w:pPr>
        <w:spacing w:after="0" w:line="240" w:lineRule="auto"/>
        <w:ind w:left="426"/>
        <w:rPr>
          <w:rFonts w:ascii="Arial" w:hAnsi="Arial" w:cs="Arial"/>
        </w:rPr>
      </w:pPr>
      <w:r w:rsidRPr="1F627110">
        <w:rPr>
          <w:rFonts w:ascii="Arial" w:hAnsi="Arial" w:cs="Arial"/>
        </w:rPr>
        <w:t>A</w:t>
      </w:r>
      <w:r w:rsidR="006A0C88" w:rsidRPr="1F627110">
        <w:rPr>
          <w:rFonts w:ascii="Arial" w:hAnsi="Arial" w:cs="Arial"/>
        </w:rPr>
        <w:t>ll students, including under 18s</w:t>
      </w:r>
      <w:r w:rsidR="4F6CB383" w:rsidRPr="1F627110">
        <w:rPr>
          <w:rFonts w:ascii="Arial" w:hAnsi="Arial" w:cs="Arial"/>
        </w:rPr>
        <w:t>, are</w:t>
      </w:r>
      <w:r w:rsidR="006A0C88" w:rsidRPr="1F627110">
        <w:rPr>
          <w:rFonts w:ascii="Arial" w:hAnsi="Arial" w:cs="Arial"/>
        </w:rPr>
        <w:t xml:space="preserve"> </w:t>
      </w:r>
      <w:r w:rsidRPr="1F627110">
        <w:rPr>
          <w:rFonts w:ascii="Arial" w:hAnsi="Arial" w:cs="Arial"/>
        </w:rPr>
        <w:t xml:space="preserve">asked </w:t>
      </w:r>
      <w:r w:rsidR="006A0C88" w:rsidRPr="1F627110">
        <w:rPr>
          <w:rFonts w:ascii="Arial" w:hAnsi="Arial" w:cs="Arial"/>
        </w:rPr>
        <w:t>to make their tutors and lecture</w:t>
      </w:r>
      <w:r w:rsidR="00AC444C" w:rsidRPr="1F627110">
        <w:rPr>
          <w:rFonts w:ascii="Arial" w:hAnsi="Arial" w:cs="Arial"/>
        </w:rPr>
        <w:t>r</w:t>
      </w:r>
      <w:r w:rsidR="006A0C88" w:rsidRPr="1F627110">
        <w:rPr>
          <w:rFonts w:ascii="Arial" w:hAnsi="Arial" w:cs="Arial"/>
        </w:rPr>
        <w:t>s aware of any specialist support or limitation which may need a reasonable adjustment.</w:t>
      </w:r>
      <w:r w:rsidR="004D67D3" w:rsidRPr="1F627110">
        <w:rPr>
          <w:rFonts w:ascii="Arial" w:hAnsi="Arial" w:cs="Arial"/>
        </w:rPr>
        <w:t xml:space="preserve"> We do not expect any significant </w:t>
      </w:r>
      <w:r w:rsidR="004D67D3" w:rsidRPr="1F627110">
        <w:rPr>
          <w:rFonts w:ascii="Arial" w:hAnsi="Arial" w:cs="Arial"/>
        </w:rPr>
        <w:lastRenderedPageBreak/>
        <w:t>h</w:t>
      </w:r>
      <w:r w:rsidR="006A0C88" w:rsidRPr="1F627110">
        <w:rPr>
          <w:rFonts w:ascii="Arial" w:hAnsi="Arial" w:cs="Arial"/>
          <w:color w:val="000000" w:themeColor="text1"/>
        </w:rPr>
        <w:t xml:space="preserve">andling or significant </w:t>
      </w:r>
      <w:r w:rsidRPr="1F627110">
        <w:rPr>
          <w:rFonts w:ascii="Arial" w:hAnsi="Arial" w:cs="Arial"/>
          <w:color w:val="000000" w:themeColor="text1"/>
        </w:rPr>
        <w:t>exertion in</w:t>
      </w:r>
      <w:r w:rsidR="004D67D3" w:rsidRPr="1F627110">
        <w:rPr>
          <w:rFonts w:ascii="Arial" w:hAnsi="Arial" w:cs="Arial"/>
          <w:color w:val="000000" w:themeColor="text1"/>
        </w:rPr>
        <w:t xml:space="preserve"> </w:t>
      </w:r>
      <w:r w:rsidR="006A0C88" w:rsidRPr="1F627110">
        <w:rPr>
          <w:rFonts w:ascii="Arial" w:hAnsi="Arial" w:cs="Arial"/>
          <w:color w:val="000000" w:themeColor="text1"/>
        </w:rPr>
        <w:t>level 1 teaching and where present</w:t>
      </w:r>
      <w:r w:rsidR="004D67D3" w:rsidRPr="1F627110">
        <w:rPr>
          <w:rFonts w:ascii="Arial" w:hAnsi="Arial" w:cs="Arial"/>
          <w:color w:val="000000" w:themeColor="text1"/>
        </w:rPr>
        <w:t xml:space="preserve"> </w:t>
      </w:r>
      <w:r w:rsidRPr="1F627110">
        <w:rPr>
          <w:rFonts w:ascii="Arial" w:hAnsi="Arial" w:cs="Arial"/>
          <w:color w:val="000000" w:themeColor="text1"/>
        </w:rPr>
        <w:t>this is</w:t>
      </w:r>
      <w:r w:rsidR="006A0C88" w:rsidRPr="1F627110">
        <w:rPr>
          <w:rFonts w:ascii="Arial" w:hAnsi="Arial" w:cs="Arial"/>
          <w:color w:val="000000" w:themeColor="text1"/>
        </w:rPr>
        <w:t xml:space="preserve"> subject to existing risk assessment processes.</w:t>
      </w:r>
    </w:p>
    <w:p w14:paraId="27FE6025" w14:textId="74FBBC79" w:rsidR="1F627110" w:rsidRDefault="1F627110" w:rsidP="1F627110">
      <w:pPr>
        <w:spacing w:after="0" w:line="240" w:lineRule="auto"/>
        <w:ind w:left="426"/>
        <w:rPr>
          <w:rFonts w:ascii="Arial" w:hAnsi="Arial" w:cs="Arial"/>
          <w:color w:val="000000" w:themeColor="text1"/>
        </w:rPr>
      </w:pPr>
    </w:p>
    <w:p w14:paraId="007E6214" w14:textId="046E43AA" w:rsidR="006A0C88" w:rsidRPr="0057394B" w:rsidRDefault="00CC1E2A" w:rsidP="0057394B">
      <w:pPr>
        <w:ind w:left="426"/>
        <w:rPr>
          <w:rFonts w:ascii="Arial" w:hAnsi="Arial" w:cs="Arial"/>
          <w:u w:val="single"/>
        </w:rPr>
      </w:pPr>
      <w:hyperlink r:id="rId12" w:history="1">
        <w:r w:rsidR="004D67D3" w:rsidRPr="0057394B">
          <w:rPr>
            <w:rFonts w:ascii="Arial" w:hAnsi="Arial" w:cs="Arial"/>
            <w:u w:val="single"/>
          </w:rPr>
          <w:t xml:space="preserve">Science, </w:t>
        </w:r>
        <w:r w:rsidR="0057394B" w:rsidRPr="0057394B">
          <w:rPr>
            <w:rFonts w:ascii="Arial" w:hAnsi="Arial" w:cs="Arial"/>
            <w:u w:val="single"/>
          </w:rPr>
          <w:t>T</w:t>
        </w:r>
        <w:r w:rsidR="004D67D3" w:rsidRPr="0057394B">
          <w:rPr>
            <w:rFonts w:ascii="Arial" w:hAnsi="Arial" w:cs="Arial"/>
            <w:u w:val="single"/>
          </w:rPr>
          <w:t xml:space="preserve">echnology, </w:t>
        </w:r>
        <w:r w:rsidR="0057394B" w:rsidRPr="0057394B">
          <w:rPr>
            <w:rFonts w:ascii="Arial" w:hAnsi="Arial" w:cs="Arial"/>
            <w:u w:val="single"/>
          </w:rPr>
          <w:t>E</w:t>
        </w:r>
        <w:r w:rsidR="004D67D3" w:rsidRPr="0057394B">
          <w:rPr>
            <w:rFonts w:ascii="Arial" w:hAnsi="Arial" w:cs="Arial"/>
            <w:u w:val="single"/>
          </w:rPr>
          <w:t xml:space="preserve">ngineering, and </w:t>
        </w:r>
        <w:r w:rsidR="0057394B" w:rsidRPr="0057394B">
          <w:rPr>
            <w:rFonts w:ascii="Arial" w:hAnsi="Arial" w:cs="Arial"/>
            <w:u w:val="single"/>
          </w:rPr>
          <w:t>M</w:t>
        </w:r>
        <w:r w:rsidR="004D67D3" w:rsidRPr="0057394B">
          <w:rPr>
            <w:rFonts w:ascii="Arial" w:hAnsi="Arial" w:cs="Arial"/>
            <w:u w:val="single"/>
          </w:rPr>
          <w:t>athematics </w:t>
        </w:r>
      </w:hyperlink>
      <w:r w:rsidR="00AC444C" w:rsidRPr="0057394B">
        <w:rPr>
          <w:rFonts w:ascii="Arial" w:hAnsi="Arial" w:cs="Arial"/>
          <w:u w:val="single"/>
        </w:rPr>
        <w:t xml:space="preserve"> (STEM) </w:t>
      </w:r>
      <w:r w:rsidR="006A0C88" w:rsidRPr="0057394B">
        <w:rPr>
          <w:rFonts w:ascii="Arial" w:hAnsi="Arial" w:cs="Arial"/>
          <w:u w:val="single"/>
        </w:rPr>
        <w:t>teaching</w:t>
      </w:r>
    </w:p>
    <w:p w14:paraId="41085C7B" w14:textId="3BF1969B" w:rsidR="004D67D3" w:rsidRDefault="1022408C" w:rsidP="0057394B">
      <w:pPr>
        <w:ind w:left="426"/>
        <w:rPr>
          <w:rFonts w:ascii="Arial" w:hAnsi="Arial" w:cs="Arial"/>
        </w:rPr>
      </w:pPr>
      <w:r w:rsidRPr="1F627110">
        <w:rPr>
          <w:rFonts w:ascii="Arial" w:hAnsi="Arial" w:cs="Arial"/>
        </w:rPr>
        <w:t>All our STEM activities</w:t>
      </w:r>
      <w:r w:rsidR="006A0C88" w:rsidRPr="1F627110">
        <w:rPr>
          <w:rFonts w:ascii="Arial" w:hAnsi="Arial" w:cs="Arial"/>
        </w:rPr>
        <w:t xml:space="preserve"> are covered by </w:t>
      </w:r>
      <w:r w:rsidR="004D67D3" w:rsidRPr="1F627110">
        <w:rPr>
          <w:rFonts w:ascii="Arial" w:hAnsi="Arial" w:cs="Arial"/>
        </w:rPr>
        <w:t>existing risk</w:t>
      </w:r>
      <w:r w:rsidR="006A0C88" w:rsidRPr="1F627110">
        <w:rPr>
          <w:rFonts w:ascii="Arial" w:hAnsi="Arial" w:cs="Arial"/>
        </w:rPr>
        <w:t xml:space="preserve"> assessment</w:t>
      </w:r>
      <w:r w:rsidR="004D67D3" w:rsidRPr="1F627110">
        <w:rPr>
          <w:rFonts w:ascii="Arial" w:hAnsi="Arial" w:cs="Arial"/>
        </w:rPr>
        <w:t xml:space="preserve"> processes and hazards</w:t>
      </w:r>
      <w:r w:rsidR="006A0C88" w:rsidRPr="1F627110">
        <w:rPr>
          <w:rFonts w:ascii="Arial" w:hAnsi="Arial" w:cs="Arial"/>
        </w:rPr>
        <w:t xml:space="preserve"> and controls</w:t>
      </w:r>
      <w:r w:rsidR="004D67D3" w:rsidRPr="1F627110">
        <w:rPr>
          <w:rFonts w:ascii="Arial" w:hAnsi="Arial" w:cs="Arial"/>
        </w:rPr>
        <w:t xml:space="preserve"> </w:t>
      </w:r>
      <w:r w:rsidR="00FF6532" w:rsidRPr="1F627110">
        <w:rPr>
          <w:rFonts w:ascii="Arial" w:hAnsi="Arial" w:cs="Arial"/>
        </w:rPr>
        <w:t>are covered</w:t>
      </w:r>
      <w:r w:rsidR="004D67D3" w:rsidRPr="1F627110">
        <w:rPr>
          <w:rFonts w:ascii="Arial" w:hAnsi="Arial" w:cs="Arial"/>
        </w:rPr>
        <w:t xml:space="preserve"> in </w:t>
      </w:r>
      <w:r w:rsidR="00FF6532" w:rsidRPr="1F627110">
        <w:rPr>
          <w:rFonts w:ascii="Arial" w:hAnsi="Arial" w:cs="Arial"/>
        </w:rPr>
        <w:t xml:space="preserve">local </w:t>
      </w:r>
      <w:r w:rsidR="004D67D3" w:rsidRPr="1F627110">
        <w:rPr>
          <w:rFonts w:ascii="Arial" w:hAnsi="Arial" w:cs="Arial"/>
        </w:rPr>
        <w:t>induction process</w:t>
      </w:r>
      <w:r w:rsidR="00FF6532" w:rsidRPr="1F627110">
        <w:rPr>
          <w:rFonts w:ascii="Arial" w:hAnsi="Arial" w:cs="Arial"/>
        </w:rPr>
        <w:t>es</w:t>
      </w:r>
      <w:r w:rsidR="004D67D3" w:rsidRPr="1F627110">
        <w:rPr>
          <w:rFonts w:ascii="Arial" w:hAnsi="Arial" w:cs="Arial"/>
        </w:rPr>
        <w:t xml:space="preserve">. </w:t>
      </w:r>
      <w:r w:rsidR="4D1F9A53" w:rsidRPr="1F627110">
        <w:rPr>
          <w:rFonts w:ascii="Arial" w:hAnsi="Arial" w:cs="Arial"/>
        </w:rPr>
        <w:t>All</w:t>
      </w:r>
      <w:r w:rsidR="004D67D3" w:rsidRPr="1F627110">
        <w:rPr>
          <w:rFonts w:ascii="Arial" w:hAnsi="Arial" w:cs="Arial"/>
        </w:rPr>
        <w:t xml:space="preserve"> students will be made aware of any specific hazards requiring personal protective equipment (PPE) such as hearing protection for noisy environments</w:t>
      </w:r>
      <w:r w:rsidR="00FF6532" w:rsidRPr="1F627110">
        <w:rPr>
          <w:rFonts w:ascii="Arial" w:hAnsi="Arial" w:cs="Arial"/>
        </w:rPr>
        <w:t xml:space="preserve"> </w:t>
      </w:r>
      <w:r w:rsidR="009F45CC" w:rsidRPr="1F627110">
        <w:rPr>
          <w:rFonts w:ascii="Arial" w:hAnsi="Arial" w:cs="Arial"/>
        </w:rPr>
        <w:t>and any other</w:t>
      </w:r>
      <w:r w:rsidR="00FF6532" w:rsidRPr="1F627110">
        <w:rPr>
          <w:rFonts w:ascii="Arial" w:hAnsi="Arial" w:cs="Arial"/>
        </w:rPr>
        <w:t xml:space="preserve"> safety requirements</w:t>
      </w:r>
      <w:r w:rsidR="009F45CC" w:rsidRPr="1F627110">
        <w:rPr>
          <w:rFonts w:ascii="Arial" w:hAnsi="Arial" w:cs="Arial"/>
        </w:rPr>
        <w:t>.</w:t>
      </w:r>
    </w:p>
    <w:p w14:paraId="379B65C0" w14:textId="4EE401DA" w:rsidR="009F45CC" w:rsidRDefault="004D67D3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17679D62">
        <w:rPr>
          <w:rFonts w:ascii="Arial" w:hAnsi="Arial" w:cs="Arial"/>
        </w:rPr>
        <w:t>All undergraduate activities are supervised</w:t>
      </w:r>
      <w:r w:rsidR="009F45CC" w:rsidRPr="17679D62">
        <w:rPr>
          <w:rFonts w:ascii="Arial" w:hAnsi="Arial" w:cs="Arial"/>
        </w:rPr>
        <w:t>.</w:t>
      </w:r>
    </w:p>
    <w:p w14:paraId="7B91A0BF" w14:textId="765C544A" w:rsidR="17679D62" w:rsidRDefault="17679D62" w:rsidP="17679D62">
      <w:pPr>
        <w:spacing w:after="0" w:line="240" w:lineRule="auto"/>
        <w:ind w:left="426"/>
        <w:rPr>
          <w:rFonts w:ascii="Arial" w:hAnsi="Arial" w:cs="Arial"/>
        </w:rPr>
      </w:pPr>
    </w:p>
    <w:p w14:paraId="2914D4F7" w14:textId="08F363EF" w:rsidR="004D67D3" w:rsidRDefault="009F45CC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17679D62">
        <w:rPr>
          <w:rFonts w:ascii="Arial" w:hAnsi="Arial" w:cs="Arial"/>
        </w:rPr>
        <w:t>W</w:t>
      </w:r>
      <w:r w:rsidR="004D67D3" w:rsidRPr="17679D62">
        <w:rPr>
          <w:rFonts w:ascii="Arial" w:hAnsi="Arial" w:cs="Arial"/>
        </w:rPr>
        <w:t>here identified</w:t>
      </w:r>
      <w:r w:rsidRPr="17679D62">
        <w:rPr>
          <w:rFonts w:ascii="Arial" w:hAnsi="Arial" w:cs="Arial"/>
        </w:rPr>
        <w:t xml:space="preserve"> through risk assessment</w:t>
      </w:r>
      <w:r w:rsidR="24DC0240" w:rsidRPr="17679D62">
        <w:rPr>
          <w:rFonts w:ascii="Arial" w:hAnsi="Arial" w:cs="Arial"/>
        </w:rPr>
        <w:t>,</w:t>
      </w:r>
      <w:r w:rsidRPr="17679D62">
        <w:rPr>
          <w:rFonts w:ascii="Arial" w:hAnsi="Arial" w:cs="Arial"/>
        </w:rPr>
        <w:t xml:space="preserve"> facilities </w:t>
      </w:r>
      <w:r w:rsidR="004D67D3" w:rsidRPr="17679D62">
        <w:rPr>
          <w:rFonts w:ascii="Arial" w:hAnsi="Arial" w:cs="Arial"/>
        </w:rPr>
        <w:t>have specialist emergency arrangements and facilities such as eye wash</w:t>
      </w:r>
      <w:r w:rsidRPr="17679D62">
        <w:rPr>
          <w:rFonts w:ascii="Arial" w:hAnsi="Arial" w:cs="Arial"/>
        </w:rPr>
        <w:t>.</w:t>
      </w:r>
      <w:r w:rsidR="004D67D3" w:rsidRPr="17679D62">
        <w:rPr>
          <w:rFonts w:ascii="Arial" w:hAnsi="Arial" w:cs="Arial"/>
        </w:rPr>
        <w:t xml:space="preserve"> </w:t>
      </w:r>
    </w:p>
    <w:p w14:paraId="7D51ED1A" w14:textId="1AB7529C" w:rsidR="1F627110" w:rsidRDefault="1F627110" w:rsidP="1F627110">
      <w:pPr>
        <w:spacing w:after="0" w:line="240" w:lineRule="auto"/>
        <w:ind w:left="426"/>
        <w:rPr>
          <w:rFonts w:ascii="Arial" w:hAnsi="Arial" w:cs="Arial"/>
        </w:rPr>
      </w:pPr>
    </w:p>
    <w:p w14:paraId="5716484D" w14:textId="1286E3D8" w:rsidR="004D67D3" w:rsidRPr="00FF6532" w:rsidRDefault="00AC444C" w:rsidP="0057394B">
      <w:pPr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Business, </w:t>
      </w:r>
      <w:r w:rsidR="004D67D3" w:rsidRPr="00FF6532">
        <w:rPr>
          <w:rFonts w:ascii="Arial" w:hAnsi="Arial" w:cs="Arial"/>
          <w:u w:val="single"/>
        </w:rPr>
        <w:t xml:space="preserve">Arts and Humanities </w:t>
      </w:r>
      <w:r>
        <w:rPr>
          <w:rFonts w:ascii="Arial" w:hAnsi="Arial" w:cs="Arial"/>
          <w:u w:val="single"/>
        </w:rPr>
        <w:t xml:space="preserve">and Social </w:t>
      </w:r>
      <w:r w:rsidR="009F45CC">
        <w:rPr>
          <w:rFonts w:ascii="Arial" w:hAnsi="Arial" w:cs="Arial"/>
          <w:u w:val="single"/>
        </w:rPr>
        <w:t>Sciences</w:t>
      </w:r>
    </w:p>
    <w:p w14:paraId="3E38430B" w14:textId="3FDCA1A7" w:rsidR="004D67D3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The University’s safeguarding arrangements cover one to one teaching such as music practice.</w:t>
      </w:r>
    </w:p>
    <w:p w14:paraId="71372C37" w14:textId="77777777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48FB3674" w14:textId="14185479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1F627110">
        <w:rPr>
          <w:rFonts w:ascii="Arial" w:hAnsi="Arial" w:cs="Arial"/>
        </w:rPr>
        <w:t xml:space="preserve">There will be close contact with other students in performance-related teaching, which may involve physical contact with others but in a group/class environment and not in a </w:t>
      </w:r>
      <w:r w:rsidR="63AEDD24" w:rsidRPr="1F627110">
        <w:rPr>
          <w:rFonts w:ascii="Arial" w:hAnsi="Arial" w:cs="Arial"/>
        </w:rPr>
        <w:t>one-to-one</w:t>
      </w:r>
      <w:r w:rsidRPr="1F627110">
        <w:rPr>
          <w:rFonts w:ascii="Arial" w:hAnsi="Arial" w:cs="Arial"/>
        </w:rPr>
        <w:t xml:space="preserve"> situation and without intimate or similar content.  Where students have taken A-level performance-related studies the environment is very similar.</w:t>
      </w:r>
    </w:p>
    <w:p w14:paraId="3BA1E843" w14:textId="77777777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78F31953" w14:textId="702E0430" w:rsidR="00FF6532" w:rsidRDefault="3158DBFB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1F627110">
        <w:rPr>
          <w:rFonts w:ascii="Arial" w:hAnsi="Arial" w:cs="Arial"/>
        </w:rPr>
        <w:t>Student-led performances or</w:t>
      </w:r>
      <w:r w:rsidR="00FF6532" w:rsidRPr="1F627110">
        <w:rPr>
          <w:rFonts w:ascii="Arial" w:hAnsi="Arial" w:cs="Arial"/>
        </w:rPr>
        <w:t xml:space="preserve"> projects </w:t>
      </w:r>
      <w:r w:rsidR="50DB68A7" w:rsidRPr="1F627110">
        <w:rPr>
          <w:rFonts w:ascii="Arial" w:hAnsi="Arial" w:cs="Arial"/>
        </w:rPr>
        <w:t xml:space="preserve">involving third parties </w:t>
      </w:r>
      <w:r w:rsidR="00FF6532" w:rsidRPr="1F627110">
        <w:rPr>
          <w:rFonts w:ascii="Arial" w:hAnsi="Arial" w:cs="Arial"/>
        </w:rPr>
        <w:t xml:space="preserve">are designed to ensure </w:t>
      </w:r>
      <w:r w:rsidR="53922351" w:rsidRPr="1F627110">
        <w:rPr>
          <w:rFonts w:ascii="Arial" w:hAnsi="Arial" w:cs="Arial"/>
        </w:rPr>
        <w:t xml:space="preserve">they are conducted in </w:t>
      </w:r>
      <w:r w:rsidR="00FF6532" w:rsidRPr="1F627110">
        <w:rPr>
          <w:rFonts w:ascii="Arial" w:hAnsi="Arial" w:cs="Arial"/>
        </w:rPr>
        <w:t>public place or</w:t>
      </w:r>
      <w:r w:rsidR="37DEBA3F" w:rsidRPr="1F627110">
        <w:rPr>
          <w:rFonts w:ascii="Arial" w:hAnsi="Arial" w:cs="Arial"/>
        </w:rPr>
        <w:t xml:space="preserve"> within the</w:t>
      </w:r>
      <w:r w:rsidR="00FF6532" w:rsidRPr="1F627110">
        <w:rPr>
          <w:rFonts w:ascii="Arial" w:hAnsi="Arial" w:cs="Arial"/>
        </w:rPr>
        <w:t xml:space="preserve"> campus</w:t>
      </w:r>
      <w:r w:rsidR="701D4793" w:rsidRPr="1F627110">
        <w:rPr>
          <w:rFonts w:ascii="Arial" w:hAnsi="Arial" w:cs="Arial"/>
        </w:rPr>
        <w:t xml:space="preserve"> with</w:t>
      </w:r>
      <w:r w:rsidR="00FF6532" w:rsidRPr="1F627110">
        <w:rPr>
          <w:rFonts w:ascii="Arial" w:hAnsi="Arial" w:cs="Arial"/>
        </w:rPr>
        <w:t xml:space="preserve"> </w:t>
      </w:r>
      <w:r w:rsidR="6B497679" w:rsidRPr="1F627110">
        <w:rPr>
          <w:rFonts w:ascii="Arial" w:hAnsi="Arial" w:cs="Arial"/>
        </w:rPr>
        <w:t>one-to-one</w:t>
      </w:r>
      <w:r w:rsidR="00FF6532" w:rsidRPr="1F627110">
        <w:rPr>
          <w:rFonts w:ascii="Arial" w:hAnsi="Arial" w:cs="Arial"/>
        </w:rPr>
        <w:t xml:space="preserve"> </w:t>
      </w:r>
      <w:r w:rsidR="009F45CC" w:rsidRPr="1F627110">
        <w:rPr>
          <w:rFonts w:ascii="Arial" w:hAnsi="Arial" w:cs="Arial"/>
        </w:rPr>
        <w:t>situation</w:t>
      </w:r>
      <w:r w:rsidR="6F69D4A7" w:rsidRPr="1F627110">
        <w:rPr>
          <w:rFonts w:ascii="Arial" w:hAnsi="Arial" w:cs="Arial"/>
        </w:rPr>
        <w:t>s being</w:t>
      </w:r>
      <w:r w:rsidR="00FF6532" w:rsidRPr="1F627110">
        <w:rPr>
          <w:rFonts w:ascii="Arial" w:hAnsi="Arial" w:cs="Arial"/>
        </w:rPr>
        <w:t xml:space="preserve"> avoided.</w:t>
      </w:r>
    </w:p>
    <w:p w14:paraId="2A6532E0" w14:textId="77777777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32DB4DEC" w14:textId="2F014E9F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20DD2388">
        <w:rPr>
          <w:rFonts w:ascii="Arial" w:hAnsi="Arial" w:cs="Arial"/>
        </w:rPr>
        <w:t>Part of studying</w:t>
      </w:r>
      <w:r w:rsidR="00AC444C" w:rsidRPr="20DD2388">
        <w:rPr>
          <w:rFonts w:ascii="Arial" w:hAnsi="Arial" w:cs="Arial"/>
        </w:rPr>
        <w:t xml:space="preserve"> subjects in </w:t>
      </w:r>
      <w:r w:rsidR="009F45CC" w:rsidRPr="20DD2388">
        <w:rPr>
          <w:rFonts w:ascii="Arial" w:hAnsi="Arial" w:cs="Arial"/>
        </w:rPr>
        <w:t>these areas</w:t>
      </w:r>
      <w:r w:rsidR="00AC444C" w:rsidRPr="20DD2388">
        <w:rPr>
          <w:rFonts w:ascii="Arial" w:hAnsi="Arial" w:cs="Arial"/>
        </w:rPr>
        <w:t xml:space="preserve"> may</w:t>
      </w:r>
      <w:r w:rsidRPr="20DD2388">
        <w:rPr>
          <w:rFonts w:ascii="Arial" w:hAnsi="Arial" w:cs="Arial"/>
        </w:rPr>
        <w:t xml:space="preserve"> involve </w:t>
      </w:r>
      <w:r w:rsidRPr="20DD2388">
        <w:rPr>
          <w:rFonts w:ascii="Arial" w:hAnsi="Arial" w:cs="Arial"/>
          <w:color w:val="000000" w:themeColor="text1"/>
        </w:rPr>
        <w:t xml:space="preserve">emotive, emotional, controversial or distressing subject matter, </w:t>
      </w:r>
      <w:r w:rsidR="00AC444C" w:rsidRPr="20DD2388">
        <w:rPr>
          <w:rFonts w:ascii="Arial" w:hAnsi="Arial" w:cs="Arial"/>
          <w:color w:val="000000" w:themeColor="text1"/>
        </w:rPr>
        <w:t xml:space="preserve">including </w:t>
      </w:r>
      <w:r w:rsidRPr="20DD2388">
        <w:rPr>
          <w:rFonts w:ascii="Arial" w:hAnsi="Arial" w:cs="Arial"/>
          <w:color w:val="000000" w:themeColor="text1"/>
        </w:rPr>
        <w:t>court proceeding</w:t>
      </w:r>
      <w:r w:rsidR="00AC444C" w:rsidRPr="20DD2388">
        <w:rPr>
          <w:rFonts w:ascii="Arial" w:hAnsi="Arial" w:cs="Arial"/>
          <w:color w:val="000000" w:themeColor="text1"/>
        </w:rPr>
        <w:t xml:space="preserve">s and film/video </w:t>
      </w:r>
      <w:r w:rsidR="009F45CC" w:rsidRPr="20DD2388">
        <w:rPr>
          <w:rFonts w:ascii="Arial" w:hAnsi="Arial" w:cs="Arial"/>
          <w:color w:val="000000" w:themeColor="text1"/>
        </w:rPr>
        <w:t xml:space="preserve">of </w:t>
      </w:r>
      <w:r w:rsidR="00AC444C" w:rsidRPr="20DD2388">
        <w:rPr>
          <w:rFonts w:ascii="Arial" w:hAnsi="Arial" w:cs="Arial"/>
          <w:color w:val="000000" w:themeColor="text1"/>
        </w:rPr>
        <w:t>current affairs</w:t>
      </w:r>
      <w:r w:rsidRPr="20DD2388">
        <w:rPr>
          <w:rFonts w:ascii="Arial" w:hAnsi="Arial" w:cs="Arial"/>
          <w:color w:val="000000" w:themeColor="text1"/>
        </w:rPr>
        <w:t xml:space="preserve">. These </w:t>
      </w:r>
      <w:r w:rsidRPr="20DD2388">
        <w:rPr>
          <w:rFonts w:ascii="Arial" w:hAnsi="Arial" w:cs="Arial"/>
        </w:rPr>
        <w:t xml:space="preserve">potentially distressing subject matter may be flagged with students in advance.   Where students are concerned about attending </w:t>
      </w:r>
      <w:r w:rsidR="009F45CC" w:rsidRPr="20DD2388">
        <w:rPr>
          <w:rFonts w:ascii="Arial" w:hAnsi="Arial" w:cs="Arial"/>
        </w:rPr>
        <w:t>sessions,</w:t>
      </w:r>
      <w:r w:rsidRPr="20DD2388">
        <w:rPr>
          <w:rFonts w:ascii="Arial" w:hAnsi="Arial" w:cs="Arial"/>
        </w:rPr>
        <w:t xml:space="preserve"> they </w:t>
      </w:r>
      <w:r w:rsidR="009F45CC" w:rsidRPr="20DD2388">
        <w:rPr>
          <w:rFonts w:ascii="Arial" w:hAnsi="Arial" w:cs="Arial"/>
        </w:rPr>
        <w:t>can discuss this with their</w:t>
      </w:r>
      <w:r w:rsidRPr="20DD2388">
        <w:rPr>
          <w:rFonts w:ascii="Arial" w:hAnsi="Arial" w:cs="Arial"/>
        </w:rPr>
        <w:t xml:space="preserve"> personal tutor</w:t>
      </w:r>
      <w:r w:rsidR="009F45CC" w:rsidRPr="20DD2388">
        <w:rPr>
          <w:rFonts w:ascii="Arial" w:hAnsi="Arial" w:cs="Arial"/>
        </w:rPr>
        <w:t>. The p</w:t>
      </w:r>
      <w:r w:rsidRPr="20DD2388">
        <w:rPr>
          <w:rFonts w:ascii="Arial" w:hAnsi="Arial" w:cs="Arial"/>
        </w:rPr>
        <w:t xml:space="preserve">ersonal tutor and student education team </w:t>
      </w:r>
      <w:r w:rsidR="009F45CC" w:rsidRPr="20DD2388">
        <w:rPr>
          <w:rFonts w:ascii="Arial" w:hAnsi="Arial" w:cs="Arial"/>
        </w:rPr>
        <w:t>can</w:t>
      </w:r>
      <w:r w:rsidRPr="20DD2388">
        <w:rPr>
          <w:rFonts w:ascii="Arial" w:hAnsi="Arial" w:cs="Arial"/>
        </w:rPr>
        <w:t xml:space="preserve"> provide support where subject matter is found to be difficult.</w:t>
      </w:r>
    </w:p>
    <w:p w14:paraId="11DA699E" w14:textId="77777777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7A19835C" w14:textId="371B2693" w:rsidR="00FF6532" w:rsidRDefault="00FF6532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1F627110">
        <w:rPr>
          <w:rFonts w:ascii="Arial" w:hAnsi="Arial" w:cs="Arial"/>
        </w:rPr>
        <w:t xml:space="preserve">Some courses do </w:t>
      </w:r>
      <w:r w:rsidR="003D3CC0" w:rsidRPr="1F627110">
        <w:rPr>
          <w:rFonts w:ascii="Arial" w:hAnsi="Arial" w:cs="Arial"/>
        </w:rPr>
        <w:t>involve peer</w:t>
      </w:r>
      <w:r w:rsidRPr="1F627110">
        <w:rPr>
          <w:rFonts w:ascii="Arial" w:hAnsi="Arial" w:cs="Arial"/>
        </w:rPr>
        <w:t xml:space="preserve">-led film or photography </w:t>
      </w:r>
      <w:r w:rsidR="009F45CC" w:rsidRPr="1F627110">
        <w:rPr>
          <w:rFonts w:ascii="Arial" w:hAnsi="Arial" w:cs="Arial"/>
        </w:rPr>
        <w:t>projects,</w:t>
      </w:r>
      <w:r w:rsidRPr="1F627110">
        <w:rPr>
          <w:rFonts w:ascii="Arial" w:hAnsi="Arial" w:cs="Arial"/>
        </w:rPr>
        <w:t xml:space="preserve"> but material is not shared beyond school and not kept beyond </w:t>
      </w:r>
      <w:proofErr w:type="gramStart"/>
      <w:r w:rsidR="163053A6" w:rsidRPr="1F627110">
        <w:rPr>
          <w:rFonts w:ascii="Arial" w:hAnsi="Arial" w:cs="Arial"/>
        </w:rPr>
        <w:t xml:space="preserve">a </w:t>
      </w:r>
      <w:r w:rsidRPr="1F627110">
        <w:rPr>
          <w:rFonts w:ascii="Arial" w:hAnsi="Arial" w:cs="Arial"/>
        </w:rPr>
        <w:t>time period</w:t>
      </w:r>
      <w:proofErr w:type="gramEnd"/>
      <w:r w:rsidRPr="1F627110">
        <w:rPr>
          <w:rFonts w:ascii="Arial" w:hAnsi="Arial" w:cs="Arial"/>
        </w:rPr>
        <w:t xml:space="preserve"> needed for assessment purposes.</w:t>
      </w:r>
    </w:p>
    <w:p w14:paraId="39D0D95B" w14:textId="4A38103E" w:rsidR="003D3CC0" w:rsidRPr="0057394B" w:rsidRDefault="003D3CC0" w:rsidP="1F627110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14:paraId="6026220D" w14:textId="518E6716" w:rsidR="003D3CC0" w:rsidRPr="0057394B" w:rsidRDefault="003D3CC0" w:rsidP="20DD2388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u w:val="single"/>
        </w:rPr>
      </w:pPr>
      <w:r w:rsidRPr="20DD2388">
        <w:rPr>
          <w:rFonts w:ascii="Arial" w:hAnsi="Arial" w:cs="Arial"/>
          <w:u w:val="single"/>
        </w:rPr>
        <w:t xml:space="preserve">Field trips/Placements/Trips </w:t>
      </w:r>
    </w:p>
    <w:p w14:paraId="7F13C157" w14:textId="77777777" w:rsidR="0057394B" w:rsidRDefault="0057394B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outlineLvl w:val="6"/>
        <w:rPr>
          <w:rFonts w:ascii="Arial" w:hAnsi="Arial" w:cs="Arial"/>
          <w:color w:val="000000" w:themeColor="text1"/>
        </w:rPr>
      </w:pPr>
    </w:p>
    <w:p w14:paraId="0BA119CE" w14:textId="46D526B6" w:rsidR="003D3CC0" w:rsidRPr="003D3CC0" w:rsidRDefault="003D3CC0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outlineLvl w:val="6"/>
        <w:rPr>
          <w:rFonts w:ascii="Arial" w:hAnsi="Arial" w:cs="Arial"/>
          <w:color w:val="000000" w:themeColor="text1"/>
        </w:rPr>
      </w:pPr>
      <w:r w:rsidRPr="1F627110">
        <w:rPr>
          <w:rFonts w:ascii="Arial" w:hAnsi="Arial" w:cs="Arial"/>
          <w:color w:val="000000" w:themeColor="text1"/>
        </w:rPr>
        <w:t>Field courses and day trips are subject to university risk management processes.</w:t>
      </w:r>
    </w:p>
    <w:p w14:paraId="5D8126B0" w14:textId="420783E6" w:rsidR="1F627110" w:rsidRDefault="1F627110" w:rsidP="1F627110">
      <w:pPr>
        <w:spacing w:after="0" w:line="240" w:lineRule="auto"/>
        <w:ind w:left="426"/>
        <w:outlineLvl w:val="6"/>
        <w:rPr>
          <w:rFonts w:ascii="Arial" w:hAnsi="Arial" w:cs="Arial"/>
          <w:color w:val="000000" w:themeColor="text1"/>
        </w:rPr>
      </w:pPr>
    </w:p>
    <w:p w14:paraId="5658D9AB" w14:textId="72BF017C" w:rsidR="00FF6532" w:rsidRDefault="003D3CC0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outlineLvl w:val="6"/>
        <w:rPr>
          <w:rFonts w:ascii="Arial" w:hAnsi="Arial" w:cs="Arial"/>
          <w:color w:val="000000" w:themeColor="text1"/>
        </w:rPr>
      </w:pPr>
      <w:r w:rsidRPr="1F627110">
        <w:rPr>
          <w:rFonts w:ascii="Arial" w:hAnsi="Arial" w:cs="Arial"/>
          <w:color w:val="000000" w:themeColor="text1"/>
        </w:rPr>
        <w:t>Organiser</w:t>
      </w:r>
      <w:r w:rsidR="2E1092B7" w:rsidRPr="1F627110">
        <w:rPr>
          <w:rFonts w:ascii="Arial" w:hAnsi="Arial" w:cs="Arial"/>
          <w:color w:val="000000" w:themeColor="text1"/>
        </w:rPr>
        <w:t>s</w:t>
      </w:r>
      <w:r w:rsidRPr="1F627110">
        <w:rPr>
          <w:rFonts w:ascii="Arial" w:hAnsi="Arial" w:cs="Arial"/>
          <w:color w:val="000000" w:themeColor="text1"/>
        </w:rPr>
        <w:t xml:space="preserve"> will be aware of any under 18s</w:t>
      </w:r>
      <w:r w:rsidR="4C2CFDF3" w:rsidRPr="1F627110">
        <w:rPr>
          <w:rFonts w:ascii="Arial" w:hAnsi="Arial" w:cs="Arial"/>
          <w:color w:val="000000" w:themeColor="text1"/>
        </w:rPr>
        <w:t xml:space="preserve"> within the group</w:t>
      </w:r>
      <w:r w:rsidRPr="1F627110">
        <w:rPr>
          <w:rFonts w:ascii="Arial" w:hAnsi="Arial" w:cs="Arial"/>
          <w:color w:val="000000" w:themeColor="text1"/>
        </w:rPr>
        <w:t xml:space="preserve"> and ensure activities and organisation (e.g. accommodation) are appropriate for age group. </w:t>
      </w:r>
      <w:r w:rsidR="7B9F4240" w:rsidRPr="1F627110">
        <w:rPr>
          <w:rFonts w:ascii="Arial" w:hAnsi="Arial" w:cs="Arial"/>
          <w:color w:val="000000" w:themeColor="text1"/>
        </w:rPr>
        <w:t>As p</w:t>
      </w:r>
      <w:r w:rsidRPr="1F627110">
        <w:rPr>
          <w:rFonts w:ascii="Arial" w:hAnsi="Arial" w:cs="Arial"/>
          <w:color w:val="000000" w:themeColor="text1"/>
        </w:rPr>
        <w:t>art of the field work arrangements</w:t>
      </w:r>
      <w:r w:rsidR="280FF434" w:rsidRPr="1F627110">
        <w:rPr>
          <w:rFonts w:ascii="Arial" w:hAnsi="Arial" w:cs="Arial"/>
          <w:color w:val="000000" w:themeColor="text1"/>
        </w:rPr>
        <w:t>,</w:t>
      </w:r>
      <w:r w:rsidRPr="1F627110">
        <w:rPr>
          <w:rFonts w:ascii="Arial" w:hAnsi="Arial" w:cs="Arial"/>
          <w:color w:val="000000" w:themeColor="text1"/>
        </w:rPr>
        <w:t xml:space="preserve"> organisers will have processes in place for lost student</w:t>
      </w:r>
      <w:r w:rsidR="009F45CC" w:rsidRPr="1F627110">
        <w:rPr>
          <w:rFonts w:ascii="Arial" w:hAnsi="Arial" w:cs="Arial"/>
          <w:color w:val="000000" w:themeColor="text1"/>
        </w:rPr>
        <w:t>s.</w:t>
      </w:r>
    </w:p>
    <w:p w14:paraId="5639D029" w14:textId="421658D9" w:rsidR="1F627110" w:rsidRDefault="1F627110" w:rsidP="1F627110">
      <w:pPr>
        <w:spacing w:after="0" w:line="240" w:lineRule="auto"/>
        <w:ind w:left="426"/>
        <w:outlineLvl w:val="6"/>
        <w:rPr>
          <w:rFonts w:ascii="Arial" w:hAnsi="Arial" w:cs="Arial"/>
          <w:color w:val="000000" w:themeColor="text1"/>
        </w:rPr>
      </w:pPr>
    </w:p>
    <w:p w14:paraId="00707A15" w14:textId="08E26978" w:rsidR="003D3CC0" w:rsidRDefault="009F45CC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 w:themeColor="text1"/>
        </w:rPr>
      </w:pPr>
      <w:r w:rsidRPr="5C4AC336">
        <w:rPr>
          <w:rFonts w:ascii="Arial" w:hAnsi="Arial" w:cs="Arial"/>
          <w:color w:val="000000" w:themeColor="text1"/>
        </w:rPr>
        <w:t>Placements are subject to university processes including risk assessment. P</w:t>
      </w:r>
      <w:r w:rsidR="003D3CC0" w:rsidRPr="5C4AC336">
        <w:rPr>
          <w:rFonts w:ascii="Arial" w:hAnsi="Arial" w:cs="Arial"/>
          <w:color w:val="000000" w:themeColor="text1"/>
        </w:rPr>
        <w:t xml:space="preserve">lacement </w:t>
      </w:r>
      <w:r w:rsidR="003F7F6A" w:rsidRPr="5C4AC336">
        <w:rPr>
          <w:rFonts w:ascii="Arial" w:hAnsi="Arial" w:cs="Arial"/>
          <w:color w:val="000000" w:themeColor="text1"/>
        </w:rPr>
        <w:t>provider</w:t>
      </w:r>
      <w:r w:rsidR="1CB2F072" w:rsidRPr="5C4AC336">
        <w:rPr>
          <w:rFonts w:ascii="Arial" w:hAnsi="Arial" w:cs="Arial"/>
          <w:color w:val="000000" w:themeColor="text1"/>
        </w:rPr>
        <w:t>s</w:t>
      </w:r>
      <w:r w:rsidR="003F7F6A" w:rsidRPr="5C4AC336">
        <w:rPr>
          <w:rFonts w:ascii="Arial" w:hAnsi="Arial" w:cs="Arial"/>
          <w:color w:val="000000" w:themeColor="text1"/>
        </w:rPr>
        <w:t xml:space="preserve"> </w:t>
      </w:r>
      <w:r w:rsidRPr="5C4AC336">
        <w:rPr>
          <w:rFonts w:ascii="Arial" w:hAnsi="Arial" w:cs="Arial"/>
          <w:color w:val="000000" w:themeColor="text1"/>
        </w:rPr>
        <w:t>are</w:t>
      </w:r>
      <w:r w:rsidR="003D3CC0" w:rsidRPr="5C4AC336">
        <w:rPr>
          <w:rFonts w:ascii="Arial" w:hAnsi="Arial" w:cs="Arial"/>
          <w:color w:val="000000" w:themeColor="text1"/>
        </w:rPr>
        <w:t xml:space="preserve"> made aware</w:t>
      </w:r>
      <w:r w:rsidR="279D6622" w:rsidRPr="5C4AC336">
        <w:rPr>
          <w:rFonts w:ascii="Arial" w:hAnsi="Arial" w:cs="Arial"/>
          <w:color w:val="000000" w:themeColor="text1"/>
        </w:rPr>
        <w:t xml:space="preserve"> if a student is</w:t>
      </w:r>
      <w:r w:rsidR="003D3CC0" w:rsidRPr="5C4AC336">
        <w:rPr>
          <w:rFonts w:ascii="Arial" w:hAnsi="Arial" w:cs="Arial"/>
          <w:color w:val="000000" w:themeColor="text1"/>
        </w:rPr>
        <w:t xml:space="preserve"> under 18 </w:t>
      </w:r>
      <w:r w:rsidRPr="5C4AC336">
        <w:rPr>
          <w:rFonts w:ascii="Arial" w:hAnsi="Arial" w:cs="Arial"/>
          <w:color w:val="000000" w:themeColor="text1"/>
        </w:rPr>
        <w:t>and</w:t>
      </w:r>
      <w:r w:rsidR="75B2473C" w:rsidRPr="5C4AC336">
        <w:rPr>
          <w:rFonts w:ascii="Arial" w:hAnsi="Arial" w:cs="Arial"/>
          <w:color w:val="000000" w:themeColor="text1"/>
        </w:rPr>
        <w:t xml:space="preserve"> are</w:t>
      </w:r>
      <w:r w:rsidRPr="5C4AC336">
        <w:rPr>
          <w:rFonts w:ascii="Arial" w:hAnsi="Arial" w:cs="Arial"/>
          <w:color w:val="000000" w:themeColor="text1"/>
        </w:rPr>
        <w:t xml:space="preserve"> asked</w:t>
      </w:r>
      <w:r w:rsidR="1703EFC6" w:rsidRPr="5C4AC336">
        <w:rPr>
          <w:rFonts w:ascii="Arial" w:hAnsi="Arial" w:cs="Arial"/>
          <w:color w:val="000000" w:themeColor="text1"/>
        </w:rPr>
        <w:t xml:space="preserve"> to</w:t>
      </w:r>
      <w:r w:rsidRPr="5C4AC336">
        <w:rPr>
          <w:rFonts w:ascii="Arial" w:hAnsi="Arial" w:cs="Arial"/>
          <w:color w:val="000000" w:themeColor="text1"/>
        </w:rPr>
        <w:t xml:space="preserve"> </w:t>
      </w:r>
      <w:r w:rsidR="003D3CC0" w:rsidRPr="5C4AC336">
        <w:rPr>
          <w:rFonts w:ascii="Arial" w:hAnsi="Arial" w:cs="Arial"/>
          <w:color w:val="000000" w:themeColor="text1"/>
        </w:rPr>
        <w:t xml:space="preserve">confirm if there is any regulated activity being undertaken. Assessments </w:t>
      </w:r>
      <w:r w:rsidRPr="5C4AC336">
        <w:rPr>
          <w:rFonts w:ascii="Arial" w:hAnsi="Arial" w:cs="Arial"/>
          <w:color w:val="000000" w:themeColor="text1"/>
        </w:rPr>
        <w:t>are undertaken when p</w:t>
      </w:r>
      <w:r w:rsidR="003D3CC0" w:rsidRPr="5C4AC336">
        <w:rPr>
          <w:rFonts w:ascii="Arial" w:hAnsi="Arial" w:cs="Arial"/>
          <w:color w:val="000000" w:themeColor="text1"/>
        </w:rPr>
        <w:t>lacement</w:t>
      </w:r>
      <w:r w:rsidR="1F719E40" w:rsidRPr="5C4AC336">
        <w:rPr>
          <w:rFonts w:ascii="Arial" w:hAnsi="Arial" w:cs="Arial"/>
          <w:color w:val="000000" w:themeColor="text1"/>
        </w:rPr>
        <w:t xml:space="preserve"> is</w:t>
      </w:r>
      <w:r w:rsidR="003D3CC0" w:rsidRPr="5C4AC336">
        <w:rPr>
          <w:rFonts w:ascii="Arial" w:hAnsi="Arial" w:cs="Arial"/>
          <w:color w:val="000000" w:themeColor="text1"/>
        </w:rPr>
        <w:t xml:space="preserve"> identified to confirm any additional controls</w:t>
      </w:r>
      <w:r w:rsidRPr="5C4AC336">
        <w:rPr>
          <w:rFonts w:ascii="Arial" w:hAnsi="Arial" w:cs="Arial"/>
          <w:color w:val="000000" w:themeColor="text1"/>
        </w:rPr>
        <w:t>.</w:t>
      </w:r>
    </w:p>
    <w:p w14:paraId="687F8EFA" w14:textId="77777777" w:rsidR="003D3CC0" w:rsidRDefault="003D3CC0" w:rsidP="0057394B">
      <w:pPr>
        <w:overflowPunct w:val="0"/>
        <w:autoSpaceDE w:val="0"/>
        <w:autoSpaceDN w:val="0"/>
        <w:adjustRightInd w:val="0"/>
        <w:spacing w:after="0" w:line="240" w:lineRule="auto"/>
        <w:ind w:left="426"/>
        <w:outlineLvl w:val="6"/>
        <w:rPr>
          <w:rFonts w:ascii="Arial" w:hAnsi="Arial" w:cs="Arial"/>
        </w:rPr>
      </w:pPr>
    </w:p>
    <w:p w14:paraId="0CBB131D" w14:textId="5A1724E7" w:rsidR="00891B04" w:rsidRDefault="003D3CC0" w:rsidP="34D9959D">
      <w:pPr>
        <w:pStyle w:val="ListParagraph"/>
        <w:ind w:left="426"/>
        <w:rPr>
          <w:rFonts w:ascii="Arial" w:hAnsi="Arial" w:cs="Arial"/>
          <w:b/>
          <w:bCs/>
        </w:rPr>
      </w:pPr>
      <w:r w:rsidRPr="34D9959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3</w:t>
      </w:r>
      <w:r w:rsidR="00B6219E" w:rsidRPr="34D9959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.0</w:t>
      </w:r>
      <w:r w:rsidR="00B6219E" w:rsidRPr="34D9959D">
        <w:rPr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>
        <w:tab/>
      </w:r>
      <w:r w:rsidR="006A0C88" w:rsidRPr="34D9959D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Changes </w:t>
      </w:r>
    </w:p>
    <w:p w14:paraId="7D75A0BD" w14:textId="120D89B4" w:rsidR="00D461EB" w:rsidRDefault="003D3CC0" w:rsidP="1F627110">
      <w:pPr>
        <w:pStyle w:val="ListParagraph"/>
        <w:spacing w:after="0" w:line="240" w:lineRule="auto"/>
        <w:ind w:left="426"/>
        <w:textAlignment w:val="baseline"/>
        <w:rPr>
          <w:rFonts w:ascii="Arial" w:eastAsia="Arial" w:hAnsi="Arial" w:cs="Arial"/>
          <w:color w:val="000000" w:themeColor="text1"/>
        </w:rPr>
      </w:pPr>
      <w:proofErr w:type="gramStart"/>
      <w:r w:rsidRPr="1F627110">
        <w:rPr>
          <w:rFonts w:ascii="Arial" w:eastAsia="Arial" w:hAnsi="Arial" w:cs="Arial"/>
          <w:color w:val="000000" w:themeColor="text1"/>
        </w:rPr>
        <w:t>All of</w:t>
      </w:r>
      <w:proofErr w:type="gramEnd"/>
      <w:r w:rsidRPr="1F627110">
        <w:rPr>
          <w:rFonts w:ascii="Arial" w:eastAsia="Arial" w:hAnsi="Arial" w:cs="Arial"/>
          <w:color w:val="000000" w:themeColor="text1"/>
        </w:rPr>
        <w:t xml:space="preserve"> </w:t>
      </w:r>
      <w:r w:rsidR="009F45CC" w:rsidRPr="1F627110">
        <w:rPr>
          <w:rFonts w:ascii="Arial" w:eastAsia="Arial" w:hAnsi="Arial" w:cs="Arial"/>
          <w:color w:val="000000" w:themeColor="text1"/>
        </w:rPr>
        <w:t>the above</w:t>
      </w:r>
      <w:r w:rsidR="00D461EB" w:rsidRPr="1F627110">
        <w:rPr>
          <w:rFonts w:ascii="Arial" w:eastAsia="Arial" w:hAnsi="Arial" w:cs="Arial"/>
          <w:color w:val="000000" w:themeColor="text1"/>
        </w:rPr>
        <w:t xml:space="preserve"> may apply</w:t>
      </w:r>
      <w:r w:rsidRPr="1F627110">
        <w:rPr>
          <w:rFonts w:ascii="Arial" w:eastAsia="Arial" w:hAnsi="Arial" w:cs="Arial"/>
          <w:color w:val="000000" w:themeColor="text1"/>
        </w:rPr>
        <w:t xml:space="preserve"> </w:t>
      </w:r>
      <w:r w:rsidR="00D461EB" w:rsidRPr="1F627110">
        <w:rPr>
          <w:rFonts w:ascii="Arial" w:eastAsia="Arial" w:hAnsi="Arial" w:cs="Arial"/>
          <w:color w:val="000000" w:themeColor="text1"/>
        </w:rPr>
        <w:t xml:space="preserve">and may change subject to </w:t>
      </w:r>
      <w:r w:rsidRPr="1F627110">
        <w:rPr>
          <w:rFonts w:ascii="Arial" w:eastAsia="Arial" w:hAnsi="Arial" w:cs="Arial"/>
          <w:color w:val="000000" w:themeColor="text1"/>
        </w:rPr>
        <w:t>ongoing</w:t>
      </w:r>
      <w:r w:rsidR="00D461EB" w:rsidRPr="1F627110">
        <w:rPr>
          <w:rFonts w:ascii="Arial" w:eastAsia="Arial" w:hAnsi="Arial" w:cs="Arial"/>
          <w:color w:val="000000" w:themeColor="text1"/>
        </w:rPr>
        <w:t xml:space="preserve"> risk assessment processes</w:t>
      </w:r>
      <w:r w:rsidR="009F45CC" w:rsidRPr="1F627110">
        <w:rPr>
          <w:rFonts w:ascii="Arial" w:eastAsia="Arial" w:hAnsi="Arial" w:cs="Arial"/>
          <w:color w:val="000000" w:themeColor="text1"/>
        </w:rPr>
        <w:t>.</w:t>
      </w:r>
    </w:p>
    <w:p w14:paraId="4A6FEAFD" w14:textId="6D414EB6" w:rsidR="00891B04" w:rsidRPr="00E733A4" w:rsidRDefault="00043BA5" w:rsidP="20DD2388">
      <w:pPr>
        <w:pStyle w:val="ListParagraph"/>
        <w:spacing w:after="0" w:line="240" w:lineRule="auto"/>
        <w:ind w:left="426"/>
        <w:textAlignment w:val="baseline"/>
        <w:rPr>
          <w:rFonts w:ascii="Arial" w:hAnsi="Arial" w:cs="Arial"/>
          <w:color w:val="000000" w:themeColor="text1"/>
        </w:rPr>
      </w:pPr>
      <w:r w:rsidRPr="20DD2388">
        <w:rPr>
          <w:rFonts w:eastAsiaTheme="minorEastAsia"/>
          <w:color w:val="000000" w:themeColor="text1"/>
        </w:rPr>
        <w:t xml:space="preserve"> </w:t>
      </w:r>
    </w:p>
    <w:sectPr w:rsidR="00891B04" w:rsidRPr="00E733A4" w:rsidSect="00B141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C047" w14:textId="77777777" w:rsidR="00C669E0" w:rsidRDefault="00C669E0" w:rsidP="005B4C20">
      <w:pPr>
        <w:spacing w:after="0" w:line="240" w:lineRule="auto"/>
      </w:pPr>
      <w:r>
        <w:separator/>
      </w:r>
    </w:p>
  </w:endnote>
  <w:endnote w:type="continuationSeparator" w:id="0">
    <w:p w14:paraId="48A1BCC1" w14:textId="77777777" w:rsidR="00C669E0" w:rsidRDefault="00C669E0" w:rsidP="005B4C20">
      <w:pPr>
        <w:spacing w:after="0" w:line="240" w:lineRule="auto"/>
      </w:pPr>
      <w:r>
        <w:continuationSeparator/>
      </w:r>
    </w:p>
  </w:endnote>
  <w:endnote w:type="continuationNotice" w:id="1">
    <w:p w14:paraId="607882E5" w14:textId="77777777" w:rsidR="00C669E0" w:rsidRDefault="00C66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51E9" w14:textId="77777777" w:rsidR="0057394B" w:rsidRDefault="00573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44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6BBF8" w14:textId="5BFFAAF6" w:rsidR="005B4C20" w:rsidRDefault="005B4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F4CC7" w14:textId="77777777" w:rsidR="005B4C20" w:rsidRDefault="005B4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C3A7" w14:textId="77777777" w:rsidR="0057394B" w:rsidRDefault="00573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5957" w14:textId="77777777" w:rsidR="00C669E0" w:rsidRDefault="00C669E0" w:rsidP="005B4C20">
      <w:pPr>
        <w:spacing w:after="0" w:line="240" w:lineRule="auto"/>
      </w:pPr>
      <w:r>
        <w:separator/>
      </w:r>
    </w:p>
  </w:footnote>
  <w:footnote w:type="continuationSeparator" w:id="0">
    <w:p w14:paraId="1BF74C8A" w14:textId="77777777" w:rsidR="00C669E0" w:rsidRDefault="00C669E0" w:rsidP="005B4C20">
      <w:pPr>
        <w:spacing w:after="0" w:line="240" w:lineRule="auto"/>
      </w:pPr>
      <w:r>
        <w:continuationSeparator/>
      </w:r>
    </w:p>
  </w:footnote>
  <w:footnote w:type="continuationNotice" w:id="1">
    <w:p w14:paraId="27DCD0BE" w14:textId="77777777" w:rsidR="00C669E0" w:rsidRDefault="00C66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C5C4" w14:textId="547F21F7" w:rsidR="0057394B" w:rsidRDefault="00CC1E2A">
    <w:pPr>
      <w:pStyle w:val="Header"/>
    </w:pPr>
    <w:r>
      <w:rPr>
        <w:noProof/>
      </w:rPr>
      <w:pict w14:anchorId="2F6F1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7751" o:spid="_x0000_s1027" type="#_x0000_t136" style="position:absolute;margin-left:0;margin-top:0;width:553.35pt;height:184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4CD7" w14:textId="6AAE8308" w:rsidR="00FB0ED7" w:rsidRDefault="00CC1E2A">
    <w:pPr>
      <w:pStyle w:val="Header"/>
    </w:pPr>
    <w:r>
      <w:rPr>
        <w:noProof/>
      </w:rPr>
      <w:pict w14:anchorId="4A7AF8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7752" o:spid="_x0000_s1028" type="#_x0000_t136" style="position:absolute;margin-left:0;margin-top:0;width:553.35pt;height:184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91FA" w14:textId="1D45530E" w:rsidR="0057394B" w:rsidRDefault="00CC1E2A">
    <w:pPr>
      <w:pStyle w:val="Header"/>
    </w:pPr>
    <w:r>
      <w:rPr>
        <w:noProof/>
      </w:rPr>
      <w:pict w14:anchorId="4079D7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7750" o:spid="_x0000_s1026" type="#_x0000_t136" style="position:absolute;margin-left:0;margin-top:0;width:553.35pt;height:184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381"/>
    <w:multiLevelType w:val="multilevel"/>
    <w:tmpl w:val="0F8EFF86"/>
    <w:lvl w:ilvl="0">
      <w:start w:val="1"/>
      <w:numFmt w:val="decimal"/>
      <w:lvlText w:val="%1.0"/>
      <w:lvlJc w:val="left"/>
      <w:pPr>
        <w:ind w:left="1211" w:hanging="360"/>
      </w:pPr>
      <w:rPr>
        <w:rFonts w:ascii="Trebuchet MS" w:hAnsi="Trebuchet MS" w:hint="default"/>
        <w:b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1" w:hanging="1440"/>
      </w:pPr>
      <w:rPr>
        <w:rFonts w:hint="default"/>
      </w:rPr>
    </w:lvl>
  </w:abstractNum>
  <w:abstractNum w:abstractNumId="1" w15:restartNumberingAfterBreak="0">
    <w:nsid w:val="73EEA947"/>
    <w:multiLevelType w:val="multilevel"/>
    <w:tmpl w:val="FFFFFFFF"/>
    <w:lvl w:ilvl="0">
      <w:start w:val="1"/>
      <w:numFmt w:val="decimal"/>
      <w:lvlText w:val="%1.0"/>
      <w:lvlJc w:val="left"/>
      <w:pPr>
        <w:ind w:left="360" w:hanging="360"/>
      </w:pPr>
      <w:rPr>
        <w:rFonts w:ascii="Trebuchet MS" w:hAnsi="Trebuchet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745">
    <w:abstractNumId w:val="1"/>
  </w:num>
  <w:num w:numId="2" w16cid:durableId="3838750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DD"/>
    <w:rsid w:val="00000BBC"/>
    <w:rsid w:val="0000136A"/>
    <w:rsid w:val="00002E0F"/>
    <w:rsid w:val="00003E1A"/>
    <w:rsid w:val="00004BAD"/>
    <w:rsid w:val="000062F0"/>
    <w:rsid w:val="00013430"/>
    <w:rsid w:val="0001419B"/>
    <w:rsid w:val="000164FC"/>
    <w:rsid w:val="0002094D"/>
    <w:rsid w:val="00020DA6"/>
    <w:rsid w:val="000228F9"/>
    <w:rsid w:val="0002368D"/>
    <w:rsid w:val="00023B8A"/>
    <w:rsid w:val="0002746C"/>
    <w:rsid w:val="000303B7"/>
    <w:rsid w:val="000316D8"/>
    <w:rsid w:val="00031867"/>
    <w:rsid w:val="000344D5"/>
    <w:rsid w:val="00037A7B"/>
    <w:rsid w:val="00040432"/>
    <w:rsid w:val="00041EC0"/>
    <w:rsid w:val="00043BA5"/>
    <w:rsid w:val="00044970"/>
    <w:rsid w:val="00047518"/>
    <w:rsid w:val="0005078E"/>
    <w:rsid w:val="000547D0"/>
    <w:rsid w:val="000551F3"/>
    <w:rsid w:val="00055CCE"/>
    <w:rsid w:val="00060433"/>
    <w:rsid w:val="000613DB"/>
    <w:rsid w:val="000616C4"/>
    <w:rsid w:val="0006199E"/>
    <w:rsid w:val="00063538"/>
    <w:rsid w:val="00063E9C"/>
    <w:rsid w:val="00064A17"/>
    <w:rsid w:val="0006596E"/>
    <w:rsid w:val="00066684"/>
    <w:rsid w:val="00067811"/>
    <w:rsid w:val="00067AFA"/>
    <w:rsid w:val="00073D73"/>
    <w:rsid w:val="00075826"/>
    <w:rsid w:val="00076EB0"/>
    <w:rsid w:val="00081B61"/>
    <w:rsid w:val="000826C0"/>
    <w:rsid w:val="00083EDE"/>
    <w:rsid w:val="00092735"/>
    <w:rsid w:val="000938CE"/>
    <w:rsid w:val="00094F00"/>
    <w:rsid w:val="00095757"/>
    <w:rsid w:val="00096336"/>
    <w:rsid w:val="000A0A32"/>
    <w:rsid w:val="000A0AC1"/>
    <w:rsid w:val="000A1EEB"/>
    <w:rsid w:val="000A3DC3"/>
    <w:rsid w:val="000A7FE5"/>
    <w:rsid w:val="000B0D04"/>
    <w:rsid w:val="000B177C"/>
    <w:rsid w:val="000B4C2E"/>
    <w:rsid w:val="000B597C"/>
    <w:rsid w:val="000C1626"/>
    <w:rsid w:val="000C25BB"/>
    <w:rsid w:val="000C34A1"/>
    <w:rsid w:val="000C6944"/>
    <w:rsid w:val="000C69A1"/>
    <w:rsid w:val="000C7E3F"/>
    <w:rsid w:val="000D1BF7"/>
    <w:rsid w:val="000D7512"/>
    <w:rsid w:val="000E00FC"/>
    <w:rsid w:val="000E4B9E"/>
    <w:rsid w:val="000E50A8"/>
    <w:rsid w:val="000E6087"/>
    <w:rsid w:val="000F136F"/>
    <w:rsid w:val="001026D7"/>
    <w:rsid w:val="00102B0C"/>
    <w:rsid w:val="00104E17"/>
    <w:rsid w:val="0010505C"/>
    <w:rsid w:val="00105213"/>
    <w:rsid w:val="001068C5"/>
    <w:rsid w:val="00111317"/>
    <w:rsid w:val="00111A7C"/>
    <w:rsid w:val="00111E2E"/>
    <w:rsid w:val="001126C0"/>
    <w:rsid w:val="00113165"/>
    <w:rsid w:val="00114493"/>
    <w:rsid w:val="001158D2"/>
    <w:rsid w:val="00115A24"/>
    <w:rsid w:val="00120B37"/>
    <w:rsid w:val="00120C5D"/>
    <w:rsid w:val="001216BE"/>
    <w:rsid w:val="00122108"/>
    <w:rsid w:val="00124E9C"/>
    <w:rsid w:val="001274E4"/>
    <w:rsid w:val="00131C67"/>
    <w:rsid w:val="00134FD7"/>
    <w:rsid w:val="0013691A"/>
    <w:rsid w:val="001404EE"/>
    <w:rsid w:val="0014080A"/>
    <w:rsid w:val="0014312D"/>
    <w:rsid w:val="001448FD"/>
    <w:rsid w:val="00144C21"/>
    <w:rsid w:val="00144EC0"/>
    <w:rsid w:val="0014558E"/>
    <w:rsid w:val="001456EB"/>
    <w:rsid w:val="00146554"/>
    <w:rsid w:val="00150422"/>
    <w:rsid w:val="0015086B"/>
    <w:rsid w:val="001525F2"/>
    <w:rsid w:val="00153D52"/>
    <w:rsid w:val="00157808"/>
    <w:rsid w:val="00160DB0"/>
    <w:rsid w:val="001611F2"/>
    <w:rsid w:val="00161F3A"/>
    <w:rsid w:val="00163CA0"/>
    <w:rsid w:val="00166F4E"/>
    <w:rsid w:val="00170520"/>
    <w:rsid w:val="00171735"/>
    <w:rsid w:val="00180D19"/>
    <w:rsid w:val="00181651"/>
    <w:rsid w:val="00182E03"/>
    <w:rsid w:val="00183BCC"/>
    <w:rsid w:val="00184343"/>
    <w:rsid w:val="00185237"/>
    <w:rsid w:val="00190FA5"/>
    <w:rsid w:val="00192E12"/>
    <w:rsid w:val="001931AF"/>
    <w:rsid w:val="00194BA8"/>
    <w:rsid w:val="00195131"/>
    <w:rsid w:val="001951D4"/>
    <w:rsid w:val="00197B79"/>
    <w:rsid w:val="001A07A8"/>
    <w:rsid w:val="001A1405"/>
    <w:rsid w:val="001A3002"/>
    <w:rsid w:val="001A3871"/>
    <w:rsid w:val="001A4910"/>
    <w:rsid w:val="001A4F94"/>
    <w:rsid w:val="001A5772"/>
    <w:rsid w:val="001A66EB"/>
    <w:rsid w:val="001B0367"/>
    <w:rsid w:val="001B3ACF"/>
    <w:rsid w:val="001B4804"/>
    <w:rsid w:val="001B755A"/>
    <w:rsid w:val="001C05EB"/>
    <w:rsid w:val="001C37E1"/>
    <w:rsid w:val="001C4B01"/>
    <w:rsid w:val="001C55E5"/>
    <w:rsid w:val="001C608C"/>
    <w:rsid w:val="001C6F17"/>
    <w:rsid w:val="001D1628"/>
    <w:rsid w:val="001D5525"/>
    <w:rsid w:val="001D60A5"/>
    <w:rsid w:val="001E08DC"/>
    <w:rsid w:val="001E2841"/>
    <w:rsid w:val="001E2C9F"/>
    <w:rsid w:val="001E3A9D"/>
    <w:rsid w:val="001E4408"/>
    <w:rsid w:val="001E4F95"/>
    <w:rsid w:val="001E7BF3"/>
    <w:rsid w:val="001F2C6F"/>
    <w:rsid w:val="001F4D76"/>
    <w:rsid w:val="001F74A1"/>
    <w:rsid w:val="00201BC9"/>
    <w:rsid w:val="00204112"/>
    <w:rsid w:val="002042BF"/>
    <w:rsid w:val="0020561E"/>
    <w:rsid w:val="00206E39"/>
    <w:rsid w:val="00207EE2"/>
    <w:rsid w:val="00211DD9"/>
    <w:rsid w:val="00212331"/>
    <w:rsid w:val="00215F6A"/>
    <w:rsid w:val="00222558"/>
    <w:rsid w:val="00222B1C"/>
    <w:rsid w:val="00222B8F"/>
    <w:rsid w:val="002269DA"/>
    <w:rsid w:val="002279BF"/>
    <w:rsid w:val="0023187A"/>
    <w:rsid w:val="00231D2F"/>
    <w:rsid w:val="00232F3E"/>
    <w:rsid w:val="0023359C"/>
    <w:rsid w:val="002355B1"/>
    <w:rsid w:val="00235EA2"/>
    <w:rsid w:val="00236795"/>
    <w:rsid w:val="00240149"/>
    <w:rsid w:val="00240876"/>
    <w:rsid w:val="00241422"/>
    <w:rsid w:val="002437DE"/>
    <w:rsid w:val="00243DE6"/>
    <w:rsid w:val="002459EC"/>
    <w:rsid w:val="002462F3"/>
    <w:rsid w:val="00247260"/>
    <w:rsid w:val="00251596"/>
    <w:rsid w:val="00251A35"/>
    <w:rsid w:val="00251B61"/>
    <w:rsid w:val="00253B13"/>
    <w:rsid w:val="00254157"/>
    <w:rsid w:val="00254D7B"/>
    <w:rsid w:val="002565C4"/>
    <w:rsid w:val="0025676F"/>
    <w:rsid w:val="0026059D"/>
    <w:rsid w:val="002612F6"/>
    <w:rsid w:val="002614A3"/>
    <w:rsid w:val="00263F0D"/>
    <w:rsid w:val="0026773A"/>
    <w:rsid w:val="002719E9"/>
    <w:rsid w:val="0027221A"/>
    <w:rsid w:val="002725CC"/>
    <w:rsid w:val="00272B3B"/>
    <w:rsid w:val="002760AF"/>
    <w:rsid w:val="00282C01"/>
    <w:rsid w:val="00283DEE"/>
    <w:rsid w:val="002855A3"/>
    <w:rsid w:val="00287F8C"/>
    <w:rsid w:val="00292515"/>
    <w:rsid w:val="00293AAE"/>
    <w:rsid w:val="00294145"/>
    <w:rsid w:val="00295347"/>
    <w:rsid w:val="00296AF1"/>
    <w:rsid w:val="00297B97"/>
    <w:rsid w:val="002A10E0"/>
    <w:rsid w:val="002A1EE1"/>
    <w:rsid w:val="002A516E"/>
    <w:rsid w:val="002A5F47"/>
    <w:rsid w:val="002A6DAB"/>
    <w:rsid w:val="002A712E"/>
    <w:rsid w:val="002B4C4C"/>
    <w:rsid w:val="002B7040"/>
    <w:rsid w:val="002C0350"/>
    <w:rsid w:val="002C1A87"/>
    <w:rsid w:val="002C21A8"/>
    <w:rsid w:val="002D078B"/>
    <w:rsid w:val="002D0ED7"/>
    <w:rsid w:val="002D396D"/>
    <w:rsid w:val="002D3ADB"/>
    <w:rsid w:val="002D72F3"/>
    <w:rsid w:val="002E0E9E"/>
    <w:rsid w:val="002E2D37"/>
    <w:rsid w:val="002E47D9"/>
    <w:rsid w:val="002E4B0E"/>
    <w:rsid w:val="002E75DA"/>
    <w:rsid w:val="002E7A01"/>
    <w:rsid w:val="002F061A"/>
    <w:rsid w:val="002F16B9"/>
    <w:rsid w:val="002F38E8"/>
    <w:rsid w:val="002F7883"/>
    <w:rsid w:val="002F7DD7"/>
    <w:rsid w:val="003017D2"/>
    <w:rsid w:val="00302219"/>
    <w:rsid w:val="00303522"/>
    <w:rsid w:val="00303E32"/>
    <w:rsid w:val="003044E4"/>
    <w:rsid w:val="003047B3"/>
    <w:rsid w:val="003057E5"/>
    <w:rsid w:val="00305DB8"/>
    <w:rsid w:val="0030644D"/>
    <w:rsid w:val="0031558B"/>
    <w:rsid w:val="003167BF"/>
    <w:rsid w:val="0032035B"/>
    <w:rsid w:val="00321B6F"/>
    <w:rsid w:val="00323CED"/>
    <w:rsid w:val="00324DED"/>
    <w:rsid w:val="00326ED8"/>
    <w:rsid w:val="003271A6"/>
    <w:rsid w:val="003319CA"/>
    <w:rsid w:val="00332221"/>
    <w:rsid w:val="00333D04"/>
    <w:rsid w:val="003420DB"/>
    <w:rsid w:val="003447C8"/>
    <w:rsid w:val="003460D2"/>
    <w:rsid w:val="003468EB"/>
    <w:rsid w:val="00346D28"/>
    <w:rsid w:val="003510A0"/>
    <w:rsid w:val="00351146"/>
    <w:rsid w:val="003528C0"/>
    <w:rsid w:val="00352FB5"/>
    <w:rsid w:val="003549A8"/>
    <w:rsid w:val="00355011"/>
    <w:rsid w:val="00361041"/>
    <w:rsid w:val="00361047"/>
    <w:rsid w:val="003617E8"/>
    <w:rsid w:val="00362205"/>
    <w:rsid w:val="00362358"/>
    <w:rsid w:val="00364886"/>
    <w:rsid w:val="00367FD3"/>
    <w:rsid w:val="00371403"/>
    <w:rsid w:val="00371714"/>
    <w:rsid w:val="00371B62"/>
    <w:rsid w:val="00373885"/>
    <w:rsid w:val="00374ED5"/>
    <w:rsid w:val="00376B0E"/>
    <w:rsid w:val="00377857"/>
    <w:rsid w:val="00384D4C"/>
    <w:rsid w:val="00385BF8"/>
    <w:rsid w:val="00386E4A"/>
    <w:rsid w:val="0038712C"/>
    <w:rsid w:val="00387C03"/>
    <w:rsid w:val="00390841"/>
    <w:rsid w:val="003966B7"/>
    <w:rsid w:val="00396B02"/>
    <w:rsid w:val="00397C19"/>
    <w:rsid w:val="003A05D4"/>
    <w:rsid w:val="003A1096"/>
    <w:rsid w:val="003A4E87"/>
    <w:rsid w:val="003B087C"/>
    <w:rsid w:val="003B1909"/>
    <w:rsid w:val="003B1BE9"/>
    <w:rsid w:val="003B554D"/>
    <w:rsid w:val="003B585D"/>
    <w:rsid w:val="003B5A61"/>
    <w:rsid w:val="003B5C76"/>
    <w:rsid w:val="003B76CF"/>
    <w:rsid w:val="003C03B4"/>
    <w:rsid w:val="003C0BAA"/>
    <w:rsid w:val="003C125D"/>
    <w:rsid w:val="003C22F9"/>
    <w:rsid w:val="003C390E"/>
    <w:rsid w:val="003C39B2"/>
    <w:rsid w:val="003C662D"/>
    <w:rsid w:val="003D0053"/>
    <w:rsid w:val="003D0D07"/>
    <w:rsid w:val="003D3497"/>
    <w:rsid w:val="003D3CC0"/>
    <w:rsid w:val="003D3EDC"/>
    <w:rsid w:val="003D4421"/>
    <w:rsid w:val="003E126A"/>
    <w:rsid w:val="003E2571"/>
    <w:rsid w:val="003E3187"/>
    <w:rsid w:val="003E357C"/>
    <w:rsid w:val="003E51A0"/>
    <w:rsid w:val="003F0673"/>
    <w:rsid w:val="003F261C"/>
    <w:rsid w:val="003F2959"/>
    <w:rsid w:val="003F4E0F"/>
    <w:rsid w:val="003F76EF"/>
    <w:rsid w:val="003F7F6A"/>
    <w:rsid w:val="00400AE6"/>
    <w:rsid w:val="004020E0"/>
    <w:rsid w:val="004027BA"/>
    <w:rsid w:val="00402E19"/>
    <w:rsid w:val="0040449B"/>
    <w:rsid w:val="00405E61"/>
    <w:rsid w:val="00412F03"/>
    <w:rsid w:val="004137D7"/>
    <w:rsid w:val="004139DB"/>
    <w:rsid w:val="00414855"/>
    <w:rsid w:val="00414FF3"/>
    <w:rsid w:val="004172ED"/>
    <w:rsid w:val="0041778A"/>
    <w:rsid w:val="00417ED9"/>
    <w:rsid w:val="004212C3"/>
    <w:rsid w:val="00423AC6"/>
    <w:rsid w:val="00423C2C"/>
    <w:rsid w:val="00423D3A"/>
    <w:rsid w:val="00424698"/>
    <w:rsid w:val="004248C0"/>
    <w:rsid w:val="0042503E"/>
    <w:rsid w:val="004269D1"/>
    <w:rsid w:val="00430175"/>
    <w:rsid w:val="00430C20"/>
    <w:rsid w:val="004323D6"/>
    <w:rsid w:val="004332FA"/>
    <w:rsid w:val="0043455C"/>
    <w:rsid w:val="00435F31"/>
    <w:rsid w:val="004366F5"/>
    <w:rsid w:val="00436DD1"/>
    <w:rsid w:val="00441C9B"/>
    <w:rsid w:val="004442CE"/>
    <w:rsid w:val="004450A9"/>
    <w:rsid w:val="004477B9"/>
    <w:rsid w:val="00447AD0"/>
    <w:rsid w:val="00451D04"/>
    <w:rsid w:val="00453452"/>
    <w:rsid w:val="00453E8E"/>
    <w:rsid w:val="00455573"/>
    <w:rsid w:val="00457937"/>
    <w:rsid w:val="00460082"/>
    <w:rsid w:val="004626A0"/>
    <w:rsid w:val="00467952"/>
    <w:rsid w:val="00467ED4"/>
    <w:rsid w:val="0047075A"/>
    <w:rsid w:val="00471D3E"/>
    <w:rsid w:val="00471D78"/>
    <w:rsid w:val="00474946"/>
    <w:rsid w:val="004765EA"/>
    <w:rsid w:val="0048006F"/>
    <w:rsid w:val="004818C4"/>
    <w:rsid w:val="00481D1C"/>
    <w:rsid w:val="00481EA3"/>
    <w:rsid w:val="00483A82"/>
    <w:rsid w:val="00484228"/>
    <w:rsid w:val="00486BCA"/>
    <w:rsid w:val="0048790E"/>
    <w:rsid w:val="00487924"/>
    <w:rsid w:val="0048795C"/>
    <w:rsid w:val="00487DB0"/>
    <w:rsid w:val="004902D8"/>
    <w:rsid w:val="00490758"/>
    <w:rsid w:val="00490B68"/>
    <w:rsid w:val="00491087"/>
    <w:rsid w:val="00491566"/>
    <w:rsid w:val="004929D1"/>
    <w:rsid w:val="0049371F"/>
    <w:rsid w:val="00496EA5"/>
    <w:rsid w:val="00497BD3"/>
    <w:rsid w:val="004A2906"/>
    <w:rsid w:val="004A3E4F"/>
    <w:rsid w:val="004A48BB"/>
    <w:rsid w:val="004A6ED2"/>
    <w:rsid w:val="004B00E4"/>
    <w:rsid w:val="004B1780"/>
    <w:rsid w:val="004B215B"/>
    <w:rsid w:val="004B25F4"/>
    <w:rsid w:val="004B7A1C"/>
    <w:rsid w:val="004B7F1F"/>
    <w:rsid w:val="004C10DD"/>
    <w:rsid w:val="004C4411"/>
    <w:rsid w:val="004C7BE3"/>
    <w:rsid w:val="004D0150"/>
    <w:rsid w:val="004D0AB9"/>
    <w:rsid w:val="004D1A31"/>
    <w:rsid w:val="004D1BB3"/>
    <w:rsid w:val="004D1FCD"/>
    <w:rsid w:val="004D4F33"/>
    <w:rsid w:val="004D5EDA"/>
    <w:rsid w:val="004D67D3"/>
    <w:rsid w:val="004D702D"/>
    <w:rsid w:val="004D7EA9"/>
    <w:rsid w:val="004E172A"/>
    <w:rsid w:val="004E4CDF"/>
    <w:rsid w:val="004E7C9A"/>
    <w:rsid w:val="004F066A"/>
    <w:rsid w:val="004F2834"/>
    <w:rsid w:val="004F297E"/>
    <w:rsid w:val="004F3230"/>
    <w:rsid w:val="0050002E"/>
    <w:rsid w:val="005012D8"/>
    <w:rsid w:val="00504A53"/>
    <w:rsid w:val="00507F4B"/>
    <w:rsid w:val="00511960"/>
    <w:rsid w:val="00512656"/>
    <w:rsid w:val="005160B2"/>
    <w:rsid w:val="00516B1A"/>
    <w:rsid w:val="005206C8"/>
    <w:rsid w:val="005216C7"/>
    <w:rsid w:val="0052777A"/>
    <w:rsid w:val="00531174"/>
    <w:rsid w:val="00531255"/>
    <w:rsid w:val="00531F52"/>
    <w:rsid w:val="00533AE9"/>
    <w:rsid w:val="00535172"/>
    <w:rsid w:val="00535368"/>
    <w:rsid w:val="0053678A"/>
    <w:rsid w:val="00537702"/>
    <w:rsid w:val="00537871"/>
    <w:rsid w:val="00542E2C"/>
    <w:rsid w:val="00546ADF"/>
    <w:rsid w:val="00547265"/>
    <w:rsid w:val="00547BEB"/>
    <w:rsid w:val="00552798"/>
    <w:rsid w:val="005537FF"/>
    <w:rsid w:val="00553951"/>
    <w:rsid w:val="00554CBD"/>
    <w:rsid w:val="0055652D"/>
    <w:rsid w:val="00556B78"/>
    <w:rsid w:val="00557A2C"/>
    <w:rsid w:val="00560C75"/>
    <w:rsid w:val="005639CA"/>
    <w:rsid w:val="00570713"/>
    <w:rsid w:val="005708CE"/>
    <w:rsid w:val="0057108B"/>
    <w:rsid w:val="005718F6"/>
    <w:rsid w:val="0057394B"/>
    <w:rsid w:val="00574618"/>
    <w:rsid w:val="0057469F"/>
    <w:rsid w:val="00574D76"/>
    <w:rsid w:val="005755D9"/>
    <w:rsid w:val="00576413"/>
    <w:rsid w:val="00577522"/>
    <w:rsid w:val="00585830"/>
    <w:rsid w:val="00586151"/>
    <w:rsid w:val="00591DA4"/>
    <w:rsid w:val="005929C7"/>
    <w:rsid w:val="005965D3"/>
    <w:rsid w:val="00596B6E"/>
    <w:rsid w:val="0059775A"/>
    <w:rsid w:val="005A1667"/>
    <w:rsid w:val="005A3C69"/>
    <w:rsid w:val="005A3D34"/>
    <w:rsid w:val="005A5021"/>
    <w:rsid w:val="005A6A95"/>
    <w:rsid w:val="005A78E2"/>
    <w:rsid w:val="005B0797"/>
    <w:rsid w:val="005B38BB"/>
    <w:rsid w:val="005B3A25"/>
    <w:rsid w:val="005B4C20"/>
    <w:rsid w:val="005B4ED0"/>
    <w:rsid w:val="005C0C20"/>
    <w:rsid w:val="005C13DB"/>
    <w:rsid w:val="005C1BF1"/>
    <w:rsid w:val="005C5515"/>
    <w:rsid w:val="005C63A0"/>
    <w:rsid w:val="005D48FF"/>
    <w:rsid w:val="005D7944"/>
    <w:rsid w:val="005E0B49"/>
    <w:rsid w:val="005E19FD"/>
    <w:rsid w:val="005E6244"/>
    <w:rsid w:val="005E66DF"/>
    <w:rsid w:val="005E7CE5"/>
    <w:rsid w:val="005F003D"/>
    <w:rsid w:val="005F21FD"/>
    <w:rsid w:val="005F3798"/>
    <w:rsid w:val="005F6A40"/>
    <w:rsid w:val="00603221"/>
    <w:rsid w:val="00603595"/>
    <w:rsid w:val="00605A73"/>
    <w:rsid w:val="00605E7F"/>
    <w:rsid w:val="0061142B"/>
    <w:rsid w:val="00613B4A"/>
    <w:rsid w:val="006202DD"/>
    <w:rsid w:val="00621574"/>
    <w:rsid w:val="00621599"/>
    <w:rsid w:val="006301B5"/>
    <w:rsid w:val="006306D6"/>
    <w:rsid w:val="00630A34"/>
    <w:rsid w:val="006321D8"/>
    <w:rsid w:val="006371D7"/>
    <w:rsid w:val="00637603"/>
    <w:rsid w:val="00642D9E"/>
    <w:rsid w:val="00646419"/>
    <w:rsid w:val="006479EE"/>
    <w:rsid w:val="00650E2F"/>
    <w:rsid w:val="006515B3"/>
    <w:rsid w:val="00653C6F"/>
    <w:rsid w:val="00653F14"/>
    <w:rsid w:val="00654C71"/>
    <w:rsid w:val="006561D5"/>
    <w:rsid w:val="006570B0"/>
    <w:rsid w:val="006625D1"/>
    <w:rsid w:val="00663D3F"/>
    <w:rsid w:val="006646D3"/>
    <w:rsid w:val="00670552"/>
    <w:rsid w:val="0067377C"/>
    <w:rsid w:val="00682CA8"/>
    <w:rsid w:val="00682D2B"/>
    <w:rsid w:val="0068436E"/>
    <w:rsid w:val="006856E0"/>
    <w:rsid w:val="00690424"/>
    <w:rsid w:val="006914AB"/>
    <w:rsid w:val="00693F1C"/>
    <w:rsid w:val="00693F47"/>
    <w:rsid w:val="0069795B"/>
    <w:rsid w:val="006A073B"/>
    <w:rsid w:val="006A0C88"/>
    <w:rsid w:val="006A0FF8"/>
    <w:rsid w:val="006A1322"/>
    <w:rsid w:val="006A4F99"/>
    <w:rsid w:val="006A596E"/>
    <w:rsid w:val="006A5FA7"/>
    <w:rsid w:val="006B1158"/>
    <w:rsid w:val="006B3531"/>
    <w:rsid w:val="006B35A3"/>
    <w:rsid w:val="006B5FE4"/>
    <w:rsid w:val="006B72B0"/>
    <w:rsid w:val="006B7680"/>
    <w:rsid w:val="006B7CA4"/>
    <w:rsid w:val="006B7F42"/>
    <w:rsid w:val="006C2564"/>
    <w:rsid w:val="006C3A37"/>
    <w:rsid w:val="006C56F2"/>
    <w:rsid w:val="006C7C73"/>
    <w:rsid w:val="006D061B"/>
    <w:rsid w:val="006D1A77"/>
    <w:rsid w:val="006D36CD"/>
    <w:rsid w:val="006D3C15"/>
    <w:rsid w:val="006D496A"/>
    <w:rsid w:val="006D568C"/>
    <w:rsid w:val="006D6734"/>
    <w:rsid w:val="006D739A"/>
    <w:rsid w:val="006E088B"/>
    <w:rsid w:val="006E1CFE"/>
    <w:rsid w:val="006E2D13"/>
    <w:rsid w:val="006E2EE2"/>
    <w:rsid w:val="006E7982"/>
    <w:rsid w:val="006F03F2"/>
    <w:rsid w:val="006F3241"/>
    <w:rsid w:val="006F5B9A"/>
    <w:rsid w:val="006F7ACC"/>
    <w:rsid w:val="0070035B"/>
    <w:rsid w:val="00702032"/>
    <w:rsid w:val="0070496D"/>
    <w:rsid w:val="00707C40"/>
    <w:rsid w:val="00707F52"/>
    <w:rsid w:val="00712FF0"/>
    <w:rsid w:val="007138C8"/>
    <w:rsid w:val="00714553"/>
    <w:rsid w:val="00714DF3"/>
    <w:rsid w:val="007155C1"/>
    <w:rsid w:val="0071583D"/>
    <w:rsid w:val="00717290"/>
    <w:rsid w:val="00722482"/>
    <w:rsid w:val="00723F24"/>
    <w:rsid w:val="00724042"/>
    <w:rsid w:val="00726BB0"/>
    <w:rsid w:val="00726C3B"/>
    <w:rsid w:val="00730FEC"/>
    <w:rsid w:val="007313B7"/>
    <w:rsid w:val="00732417"/>
    <w:rsid w:val="0073419D"/>
    <w:rsid w:val="00735D39"/>
    <w:rsid w:val="007375D5"/>
    <w:rsid w:val="00740112"/>
    <w:rsid w:val="00740765"/>
    <w:rsid w:val="007433A4"/>
    <w:rsid w:val="00743A52"/>
    <w:rsid w:val="007442A6"/>
    <w:rsid w:val="00744D2B"/>
    <w:rsid w:val="00745207"/>
    <w:rsid w:val="0074684D"/>
    <w:rsid w:val="00746F2C"/>
    <w:rsid w:val="0074727E"/>
    <w:rsid w:val="007479C5"/>
    <w:rsid w:val="00747C03"/>
    <w:rsid w:val="00747E12"/>
    <w:rsid w:val="00750767"/>
    <w:rsid w:val="00756010"/>
    <w:rsid w:val="00756AB4"/>
    <w:rsid w:val="007571B5"/>
    <w:rsid w:val="00761380"/>
    <w:rsid w:val="007621CB"/>
    <w:rsid w:val="00762581"/>
    <w:rsid w:val="007628C2"/>
    <w:rsid w:val="00762E32"/>
    <w:rsid w:val="00763E94"/>
    <w:rsid w:val="007673AF"/>
    <w:rsid w:val="00770BFE"/>
    <w:rsid w:val="00771502"/>
    <w:rsid w:val="007718E0"/>
    <w:rsid w:val="00771979"/>
    <w:rsid w:val="00774C29"/>
    <w:rsid w:val="007803D2"/>
    <w:rsid w:val="007807E9"/>
    <w:rsid w:val="00781D5D"/>
    <w:rsid w:val="007820E8"/>
    <w:rsid w:val="007827B3"/>
    <w:rsid w:val="007838AB"/>
    <w:rsid w:val="00783EDE"/>
    <w:rsid w:val="00784C42"/>
    <w:rsid w:val="00784C50"/>
    <w:rsid w:val="0078502F"/>
    <w:rsid w:val="00785CB2"/>
    <w:rsid w:val="00787063"/>
    <w:rsid w:val="007878DA"/>
    <w:rsid w:val="0079172A"/>
    <w:rsid w:val="0079350D"/>
    <w:rsid w:val="00795166"/>
    <w:rsid w:val="00796678"/>
    <w:rsid w:val="00797A0A"/>
    <w:rsid w:val="007A04F2"/>
    <w:rsid w:val="007A05E4"/>
    <w:rsid w:val="007A08CC"/>
    <w:rsid w:val="007A107B"/>
    <w:rsid w:val="007A35E6"/>
    <w:rsid w:val="007A3CBC"/>
    <w:rsid w:val="007A53F0"/>
    <w:rsid w:val="007A719D"/>
    <w:rsid w:val="007A7B74"/>
    <w:rsid w:val="007A7D8F"/>
    <w:rsid w:val="007B1730"/>
    <w:rsid w:val="007B2990"/>
    <w:rsid w:val="007B4252"/>
    <w:rsid w:val="007B4722"/>
    <w:rsid w:val="007B51C0"/>
    <w:rsid w:val="007B5811"/>
    <w:rsid w:val="007B6447"/>
    <w:rsid w:val="007C2550"/>
    <w:rsid w:val="007C33D5"/>
    <w:rsid w:val="007C70F5"/>
    <w:rsid w:val="007D1AF7"/>
    <w:rsid w:val="007D596D"/>
    <w:rsid w:val="007D656C"/>
    <w:rsid w:val="007D6C43"/>
    <w:rsid w:val="007D781B"/>
    <w:rsid w:val="007D7B06"/>
    <w:rsid w:val="007D7D8E"/>
    <w:rsid w:val="007E2842"/>
    <w:rsid w:val="007E361C"/>
    <w:rsid w:val="007E37C7"/>
    <w:rsid w:val="007E4992"/>
    <w:rsid w:val="007E4C8C"/>
    <w:rsid w:val="007E4C96"/>
    <w:rsid w:val="007F0559"/>
    <w:rsid w:val="007F251C"/>
    <w:rsid w:val="007F2D44"/>
    <w:rsid w:val="007F4577"/>
    <w:rsid w:val="007F7FAE"/>
    <w:rsid w:val="0080174A"/>
    <w:rsid w:val="00802439"/>
    <w:rsid w:val="0080414C"/>
    <w:rsid w:val="00805E90"/>
    <w:rsid w:val="00805F45"/>
    <w:rsid w:val="008121C6"/>
    <w:rsid w:val="00815A10"/>
    <w:rsid w:val="00820E3C"/>
    <w:rsid w:val="0082165B"/>
    <w:rsid w:val="00822B0C"/>
    <w:rsid w:val="00824001"/>
    <w:rsid w:val="00824EA8"/>
    <w:rsid w:val="0082692E"/>
    <w:rsid w:val="00830D56"/>
    <w:rsid w:val="0083616A"/>
    <w:rsid w:val="00836BB0"/>
    <w:rsid w:val="0083792B"/>
    <w:rsid w:val="00840F22"/>
    <w:rsid w:val="00844D16"/>
    <w:rsid w:val="00851373"/>
    <w:rsid w:val="00852CF3"/>
    <w:rsid w:val="00852D13"/>
    <w:rsid w:val="00854467"/>
    <w:rsid w:val="008579DA"/>
    <w:rsid w:val="00857B9C"/>
    <w:rsid w:val="00857DE6"/>
    <w:rsid w:val="008605AF"/>
    <w:rsid w:val="00860F33"/>
    <w:rsid w:val="008615B8"/>
    <w:rsid w:val="00862E87"/>
    <w:rsid w:val="008641E3"/>
    <w:rsid w:val="00873926"/>
    <w:rsid w:val="00874087"/>
    <w:rsid w:val="00875C0B"/>
    <w:rsid w:val="00876C4F"/>
    <w:rsid w:val="00876EBA"/>
    <w:rsid w:val="008803AF"/>
    <w:rsid w:val="008815DE"/>
    <w:rsid w:val="00881801"/>
    <w:rsid w:val="008821A9"/>
    <w:rsid w:val="0088242B"/>
    <w:rsid w:val="00883749"/>
    <w:rsid w:val="00883F2F"/>
    <w:rsid w:val="008873D0"/>
    <w:rsid w:val="00890E18"/>
    <w:rsid w:val="00891A19"/>
    <w:rsid w:val="00891B04"/>
    <w:rsid w:val="00892C28"/>
    <w:rsid w:val="008941EE"/>
    <w:rsid w:val="00895B77"/>
    <w:rsid w:val="00896895"/>
    <w:rsid w:val="008A1084"/>
    <w:rsid w:val="008A2252"/>
    <w:rsid w:val="008A5C0F"/>
    <w:rsid w:val="008A6AB2"/>
    <w:rsid w:val="008B0663"/>
    <w:rsid w:val="008B3F81"/>
    <w:rsid w:val="008B404D"/>
    <w:rsid w:val="008B475E"/>
    <w:rsid w:val="008B6B48"/>
    <w:rsid w:val="008B6C92"/>
    <w:rsid w:val="008B73BC"/>
    <w:rsid w:val="008B7DE4"/>
    <w:rsid w:val="008C1DF4"/>
    <w:rsid w:val="008C3254"/>
    <w:rsid w:val="008C33D4"/>
    <w:rsid w:val="008C5356"/>
    <w:rsid w:val="008C6921"/>
    <w:rsid w:val="008C74F3"/>
    <w:rsid w:val="008C7A17"/>
    <w:rsid w:val="008D43A6"/>
    <w:rsid w:val="008D4CDA"/>
    <w:rsid w:val="008D51E0"/>
    <w:rsid w:val="008D5723"/>
    <w:rsid w:val="008D60AC"/>
    <w:rsid w:val="008D6D14"/>
    <w:rsid w:val="008D769B"/>
    <w:rsid w:val="008D7BE4"/>
    <w:rsid w:val="008D7C0B"/>
    <w:rsid w:val="008E0B81"/>
    <w:rsid w:val="008E0F4A"/>
    <w:rsid w:val="008E11BE"/>
    <w:rsid w:val="008E1B5B"/>
    <w:rsid w:val="008E2019"/>
    <w:rsid w:val="008E2494"/>
    <w:rsid w:val="008E374D"/>
    <w:rsid w:val="008E3C13"/>
    <w:rsid w:val="008E455F"/>
    <w:rsid w:val="008E4707"/>
    <w:rsid w:val="008E7DAA"/>
    <w:rsid w:val="008F0B75"/>
    <w:rsid w:val="008F24DF"/>
    <w:rsid w:val="009005BF"/>
    <w:rsid w:val="00900827"/>
    <w:rsid w:val="00901173"/>
    <w:rsid w:val="0090131A"/>
    <w:rsid w:val="009025EC"/>
    <w:rsid w:val="00903877"/>
    <w:rsid w:val="00904140"/>
    <w:rsid w:val="00905D39"/>
    <w:rsid w:val="009071A7"/>
    <w:rsid w:val="0091230C"/>
    <w:rsid w:val="00912355"/>
    <w:rsid w:val="00913A1B"/>
    <w:rsid w:val="00914FEE"/>
    <w:rsid w:val="00921AC8"/>
    <w:rsid w:val="00922D8C"/>
    <w:rsid w:val="00924317"/>
    <w:rsid w:val="009246AB"/>
    <w:rsid w:val="00925F30"/>
    <w:rsid w:val="00927025"/>
    <w:rsid w:val="00927C65"/>
    <w:rsid w:val="009327F7"/>
    <w:rsid w:val="009328A3"/>
    <w:rsid w:val="00933178"/>
    <w:rsid w:val="00935964"/>
    <w:rsid w:val="009367A8"/>
    <w:rsid w:val="009447A3"/>
    <w:rsid w:val="00946A25"/>
    <w:rsid w:val="0095373D"/>
    <w:rsid w:val="00955276"/>
    <w:rsid w:val="009578BA"/>
    <w:rsid w:val="00960416"/>
    <w:rsid w:val="00964249"/>
    <w:rsid w:val="00967C26"/>
    <w:rsid w:val="0097048B"/>
    <w:rsid w:val="00971231"/>
    <w:rsid w:val="009724DF"/>
    <w:rsid w:val="00972853"/>
    <w:rsid w:val="00972BE2"/>
    <w:rsid w:val="00973ABA"/>
    <w:rsid w:val="009747FF"/>
    <w:rsid w:val="0097526E"/>
    <w:rsid w:val="00980D6E"/>
    <w:rsid w:val="00980F02"/>
    <w:rsid w:val="009817E2"/>
    <w:rsid w:val="009830AD"/>
    <w:rsid w:val="00983430"/>
    <w:rsid w:val="00983A75"/>
    <w:rsid w:val="00986116"/>
    <w:rsid w:val="0098676D"/>
    <w:rsid w:val="00986A9B"/>
    <w:rsid w:val="009871DA"/>
    <w:rsid w:val="00987C15"/>
    <w:rsid w:val="00992638"/>
    <w:rsid w:val="009A3484"/>
    <w:rsid w:val="009A5373"/>
    <w:rsid w:val="009B0E12"/>
    <w:rsid w:val="009B35B6"/>
    <w:rsid w:val="009B5340"/>
    <w:rsid w:val="009B5C66"/>
    <w:rsid w:val="009B7BEC"/>
    <w:rsid w:val="009B7CCF"/>
    <w:rsid w:val="009C0F20"/>
    <w:rsid w:val="009C388C"/>
    <w:rsid w:val="009C40B1"/>
    <w:rsid w:val="009C7026"/>
    <w:rsid w:val="009C79B2"/>
    <w:rsid w:val="009D1F48"/>
    <w:rsid w:val="009D2AEE"/>
    <w:rsid w:val="009D3A18"/>
    <w:rsid w:val="009D554A"/>
    <w:rsid w:val="009D57B6"/>
    <w:rsid w:val="009E1D52"/>
    <w:rsid w:val="009E30FD"/>
    <w:rsid w:val="009E31B9"/>
    <w:rsid w:val="009E3EAA"/>
    <w:rsid w:val="009E7131"/>
    <w:rsid w:val="009F0D93"/>
    <w:rsid w:val="009F1DF9"/>
    <w:rsid w:val="009F200B"/>
    <w:rsid w:val="009F32DE"/>
    <w:rsid w:val="009F4185"/>
    <w:rsid w:val="009F45CC"/>
    <w:rsid w:val="009F695E"/>
    <w:rsid w:val="009F70DF"/>
    <w:rsid w:val="00A01DF4"/>
    <w:rsid w:val="00A02127"/>
    <w:rsid w:val="00A04E32"/>
    <w:rsid w:val="00A0642F"/>
    <w:rsid w:val="00A06689"/>
    <w:rsid w:val="00A06DF5"/>
    <w:rsid w:val="00A11B38"/>
    <w:rsid w:val="00A14C7A"/>
    <w:rsid w:val="00A15E4B"/>
    <w:rsid w:val="00A166FC"/>
    <w:rsid w:val="00A227C1"/>
    <w:rsid w:val="00A25DC4"/>
    <w:rsid w:val="00A275C9"/>
    <w:rsid w:val="00A377E9"/>
    <w:rsid w:val="00A4011A"/>
    <w:rsid w:val="00A4079F"/>
    <w:rsid w:val="00A41471"/>
    <w:rsid w:val="00A41582"/>
    <w:rsid w:val="00A42047"/>
    <w:rsid w:val="00A44D1A"/>
    <w:rsid w:val="00A45578"/>
    <w:rsid w:val="00A51D22"/>
    <w:rsid w:val="00A53C8A"/>
    <w:rsid w:val="00A5400D"/>
    <w:rsid w:val="00A60E90"/>
    <w:rsid w:val="00A63C7D"/>
    <w:rsid w:val="00A66C2D"/>
    <w:rsid w:val="00A66E26"/>
    <w:rsid w:val="00A713F3"/>
    <w:rsid w:val="00A72F25"/>
    <w:rsid w:val="00A74613"/>
    <w:rsid w:val="00A74643"/>
    <w:rsid w:val="00A74F54"/>
    <w:rsid w:val="00A76B65"/>
    <w:rsid w:val="00A827A0"/>
    <w:rsid w:val="00A84279"/>
    <w:rsid w:val="00A850B4"/>
    <w:rsid w:val="00A87671"/>
    <w:rsid w:val="00A90BF0"/>
    <w:rsid w:val="00A918AB"/>
    <w:rsid w:val="00A93895"/>
    <w:rsid w:val="00A94855"/>
    <w:rsid w:val="00A949E7"/>
    <w:rsid w:val="00A9553B"/>
    <w:rsid w:val="00A9561D"/>
    <w:rsid w:val="00AA1123"/>
    <w:rsid w:val="00AA2212"/>
    <w:rsid w:val="00AA4C79"/>
    <w:rsid w:val="00AB0620"/>
    <w:rsid w:val="00AB0EAC"/>
    <w:rsid w:val="00AB2CA4"/>
    <w:rsid w:val="00AB4DDA"/>
    <w:rsid w:val="00AB5EC6"/>
    <w:rsid w:val="00AB791B"/>
    <w:rsid w:val="00AC26E0"/>
    <w:rsid w:val="00AC4206"/>
    <w:rsid w:val="00AC444C"/>
    <w:rsid w:val="00AC4B67"/>
    <w:rsid w:val="00AC5531"/>
    <w:rsid w:val="00AD147D"/>
    <w:rsid w:val="00AD1A68"/>
    <w:rsid w:val="00AD2171"/>
    <w:rsid w:val="00AD2C82"/>
    <w:rsid w:val="00AD3302"/>
    <w:rsid w:val="00AD3C1A"/>
    <w:rsid w:val="00AD4B79"/>
    <w:rsid w:val="00AE06A1"/>
    <w:rsid w:val="00AE21FA"/>
    <w:rsid w:val="00AE5FEF"/>
    <w:rsid w:val="00AE7054"/>
    <w:rsid w:val="00AF6D95"/>
    <w:rsid w:val="00B004B1"/>
    <w:rsid w:val="00B02010"/>
    <w:rsid w:val="00B04F70"/>
    <w:rsid w:val="00B05EA5"/>
    <w:rsid w:val="00B1414A"/>
    <w:rsid w:val="00B15433"/>
    <w:rsid w:val="00B217D9"/>
    <w:rsid w:val="00B23D61"/>
    <w:rsid w:val="00B24A9E"/>
    <w:rsid w:val="00B30456"/>
    <w:rsid w:val="00B30C26"/>
    <w:rsid w:val="00B30F54"/>
    <w:rsid w:val="00B31E26"/>
    <w:rsid w:val="00B3349E"/>
    <w:rsid w:val="00B354D3"/>
    <w:rsid w:val="00B372E3"/>
    <w:rsid w:val="00B41A93"/>
    <w:rsid w:val="00B41F22"/>
    <w:rsid w:val="00B42BE2"/>
    <w:rsid w:val="00B44AD2"/>
    <w:rsid w:val="00B46450"/>
    <w:rsid w:val="00B52795"/>
    <w:rsid w:val="00B552DC"/>
    <w:rsid w:val="00B57D2B"/>
    <w:rsid w:val="00B613DE"/>
    <w:rsid w:val="00B61D80"/>
    <w:rsid w:val="00B6219E"/>
    <w:rsid w:val="00B63BE8"/>
    <w:rsid w:val="00B6438B"/>
    <w:rsid w:val="00B64F83"/>
    <w:rsid w:val="00B70F0F"/>
    <w:rsid w:val="00B74850"/>
    <w:rsid w:val="00B80183"/>
    <w:rsid w:val="00B806E3"/>
    <w:rsid w:val="00B80B3F"/>
    <w:rsid w:val="00B810B8"/>
    <w:rsid w:val="00B81B83"/>
    <w:rsid w:val="00B823F8"/>
    <w:rsid w:val="00B82CF0"/>
    <w:rsid w:val="00B83496"/>
    <w:rsid w:val="00B842C1"/>
    <w:rsid w:val="00B85C73"/>
    <w:rsid w:val="00B87777"/>
    <w:rsid w:val="00B907BF"/>
    <w:rsid w:val="00B9299E"/>
    <w:rsid w:val="00B92C85"/>
    <w:rsid w:val="00B92ED9"/>
    <w:rsid w:val="00B9335B"/>
    <w:rsid w:val="00B94D9D"/>
    <w:rsid w:val="00BA06A0"/>
    <w:rsid w:val="00BA0A06"/>
    <w:rsid w:val="00BA5F13"/>
    <w:rsid w:val="00BB0357"/>
    <w:rsid w:val="00BB1700"/>
    <w:rsid w:val="00BB222D"/>
    <w:rsid w:val="00BC0620"/>
    <w:rsid w:val="00BC699A"/>
    <w:rsid w:val="00BD1AD2"/>
    <w:rsid w:val="00BD3BC4"/>
    <w:rsid w:val="00BD5672"/>
    <w:rsid w:val="00BD5CEB"/>
    <w:rsid w:val="00BD73E6"/>
    <w:rsid w:val="00BE0910"/>
    <w:rsid w:val="00BE0CB9"/>
    <w:rsid w:val="00BE34ED"/>
    <w:rsid w:val="00BE39F7"/>
    <w:rsid w:val="00BE504A"/>
    <w:rsid w:val="00BE5CA1"/>
    <w:rsid w:val="00BE66E8"/>
    <w:rsid w:val="00BF2BEE"/>
    <w:rsid w:val="00BF5FC9"/>
    <w:rsid w:val="00C006E8"/>
    <w:rsid w:val="00C037EC"/>
    <w:rsid w:val="00C056D4"/>
    <w:rsid w:val="00C05A85"/>
    <w:rsid w:val="00C10D50"/>
    <w:rsid w:val="00C21974"/>
    <w:rsid w:val="00C22BBE"/>
    <w:rsid w:val="00C22E94"/>
    <w:rsid w:val="00C23FC9"/>
    <w:rsid w:val="00C243AF"/>
    <w:rsid w:val="00C25456"/>
    <w:rsid w:val="00C26757"/>
    <w:rsid w:val="00C268DF"/>
    <w:rsid w:val="00C30EAC"/>
    <w:rsid w:val="00C3243F"/>
    <w:rsid w:val="00C33C5B"/>
    <w:rsid w:val="00C3568E"/>
    <w:rsid w:val="00C412B6"/>
    <w:rsid w:val="00C41B72"/>
    <w:rsid w:val="00C41DA0"/>
    <w:rsid w:val="00C4338B"/>
    <w:rsid w:val="00C45BC7"/>
    <w:rsid w:val="00C465CC"/>
    <w:rsid w:val="00C50177"/>
    <w:rsid w:val="00C50F44"/>
    <w:rsid w:val="00C51921"/>
    <w:rsid w:val="00C53850"/>
    <w:rsid w:val="00C53B64"/>
    <w:rsid w:val="00C54129"/>
    <w:rsid w:val="00C557C3"/>
    <w:rsid w:val="00C5632B"/>
    <w:rsid w:val="00C56525"/>
    <w:rsid w:val="00C5701B"/>
    <w:rsid w:val="00C575AF"/>
    <w:rsid w:val="00C60669"/>
    <w:rsid w:val="00C6358B"/>
    <w:rsid w:val="00C63920"/>
    <w:rsid w:val="00C643BD"/>
    <w:rsid w:val="00C669E0"/>
    <w:rsid w:val="00C73379"/>
    <w:rsid w:val="00C738EE"/>
    <w:rsid w:val="00C75875"/>
    <w:rsid w:val="00C75A42"/>
    <w:rsid w:val="00C772A2"/>
    <w:rsid w:val="00C7778B"/>
    <w:rsid w:val="00C77E9E"/>
    <w:rsid w:val="00C823AE"/>
    <w:rsid w:val="00C87C61"/>
    <w:rsid w:val="00C90EAE"/>
    <w:rsid w:val="00C92B1C"/>
    <w:rsid w:val="00C950D6"/>
    <w:rsid w:val="00C95186"/>
    <w:rsid w:val="00C97930"/>
    <w:rsid w:val="00CA0FB0"/>
    <w:rsid w:val="00CA33F8"/>
    <w:rsid w:val="00CA5079"/>
    <w:rsid w:val="00CA7E16"/>
    <w:rsid w:val="00CA7E93"/>
    <w:rsid w:val="00CB1195"/>
    <w:rsid w:val="00CB5E2D"/>
    <w:rsid w:val="00CB61DF"/>
    <w:rsid w:val="00CB6783"/>
    <w:rsid w:val="00CB71FE"/>
    <w:rsid w:val="00CB7305"/>
    <w:rsid w:val="00CB7494"/>
    <w:rsid w:val="00CC1E2A"/>
    <w:rsid w:val="00CC1F5B"/>
    <w:rsid w:val="00CC673F"/>
    <w:rsid w:val="00CD6146"/>
    <w:rsid w:val="00CD6491"/>
    <w:rsid w:val="00CD685E"/>
    <w:rsid w:val="00CE02F8"/>
    <w:rsid w:val="00CE03C0"/>
    <w:rsid w:val="00CE451A"/>
    <w:rsid w:val="00CE52D0"/>
    <w:rsid w:val="00CF1299"/>
    <w:rsid w:val="00CF13BD"/>
    <w:rsid w:val="00CF13F3"/>
    <w:rsid w:val="00CF46BF"/>
    <w:rsid w:val="00CF57B2"/>
    <w:rsid w:val="00CF583B"/>
    <w:rsid w:val="00D0210C"/>
    <w:rsid w:val="00D069B5"/>
    <w:rsid w:val="00D076B0"/>
    <w:rsid w:val="00D1076D"/>
    <w:rsid w:val="00D12E17"/>
    <w:rsid w:val="00D142D7"/>
    <w:rsid w:val="00D226AF"/>
    <w:rsid w:val="00D26035"/>
    <w:rsid w:val="00D2739F"/>
    <w:rsid w:val="00D33874"/>
    <w:rsid w:val="00D342F2"/>
    <w:rsid w:val="00D36281"/>
    <w:rsid w:val="00D37E39"/>
    <w:rsid w:val="00D40596"/>
    <w:rsid w:val="00D40E7E"/>
    <w:rsid w:val="00D42071"/>
    <w:rsid w:val="00D45ACD"/>
    <w:rsid w:val="00D45F1C"/>
    <w:rsid w:val="00D461EB"/>
    <w:rsid w:val="00D4774D"/>
    <w:rsid w:val="00D47D70"/>
    <w:rsid w:val="00D514AF"/>
    <w:rsid w:val="00D52E22"/>
    <w:rsid w:val="00D5325F"/>
    <w:rsid w:val="00D53BBA"/>
    <w:rsid w:val="00D54068"/>
    <w:rsid w:val="00D5426A"/>
    <w:rsid w:val="00D54989"/>
    <w:rsid w:val="00D5583C"/>
    <w:rsid w:val="00D56AE8"/>
    <w:rsid w:val="00D56D78"/>
    <w:rsid w:val="00D6186A"/>
    <w:rsid w:val="00D63C14"/>
    <w:rsid w:val="00D64A10"/>
    <w:rsid w:val="00D66297"/>
    <w:rsid w:val="00D666C1"/>
    <w:rsid w:val="00D67FD0"/>
    <w:rsid w:val="00D7005C"/>
    <w:rsid w:val="00D70868"/>
    <w:rsid w:val="00D729A4"/>
    <w:rsid w:val="00D72C61"/>
    <w:rsid w:val="00D74FC8"/>
    <w:rsid w:val="00D7518C"/>
    <w:rsid w:val="00D812B8"/>
    <w:rsid w:val="00D8197E"/>
    <w:rsid w:val="00D81F3B"/>
    <w:rsid w:val="00D83A72"/>
    <w:rsid w:val="00D84248"/>
    <w:rsid w:val="00D85A1A"/>
    <w:rsid w:val="00D862EB"/>
    <w:rsid w:val="00D87FA6"/>
    <w:rsid w:val="00D91CA3"/>
    <w:rsid w:val="00D964A5"/>
    <w:rsid w:val="00D97920"/>
    <w:rsid w:val="00DA13D0"/>
    <w:rsid w:val="00DA3B92"/>
    <w:rsid w:val="00DA49E7"/>
    <w:rsid w:val="00DA74E7"/>
    <w:rsid w:val="00DB02E4"/>
    <w:rsid w:val="00DB0391"/>
    <w:rsid w:val="00DB0D5A"/>
    <w:rsid w:val="00DB0E1C"/>
    <w:rsid w:val="00DB146F"/>
    <w:rsid w:val="00DB1AA9"/>
    <w:rsid w:val="00DB206E"/>
    <w:rsid w:val="00DB3954"/>
    <w:rsid w:val="00DB5E41"/>
    <w:rsid w:val="00DB7A59"/>
    <w:rsid w:val="00DC0AC0"/>
    <w:rsid w:val="00DC585D"/>
    <w:rsid w:val="00DD0821"/>
    <w:rsid w:val="00DD1A6D"/>
    <w:rsid w:val="00DD46D4"/>
    <w:rsid w:val="00DD4C8F"/>
    <w:rsid w:val="00DD6039"/>
    <w:rsid w:val="00DD7A4A"/>
    <w:rsid w:val="00DE05F5"/>
    <w:rsid w:val="00DE20A7"/>
    <w:rsid w:val="00DE28B6"/>
    <w:rsid w:val="00DE2E40"/>
    <w:rsid w:val="00DE366A"/>
    <w:rsid w:val="00DF02DE"/>
    <w:rsid w:val="00DF2804"/>
    <w:rsid w:val="00DF34E8"/>
    <w:rsid w:val="00E0110C"/>
    <w:rsid w:val="00E04828"/>
    <w:rsid w:val="00E06E8E"/>
    <w:rsid w:val="00E07536"/>
    <w:rsid w:val="00E11457"/>
    <w:rsid w:val="00E11F8C"/>
    <w:rsid w:val="00E12E83"/>
    <w:rsid w:val="00E131A0"/>
    <w:rsid w:val="00E16212"/>
    <w:rsid w:val="00E171F2"/>
    <w:rsid w:val="00E17FE9"/>
    <w:rsid w:val="00E27004"/>
    <w:rsid w:val="00E32CC8"/>
    <w:rsid w:val="00E346A7"/>
    <w:rsid w:val="00E36074"/>
    <w:rsid w:val="00E36A90"/>
    <w:rsid w:val="00E37901"/>
    <w:rsid w:val="00E415C9"/>
    <w:rsid w:val="00E41A8C"/>
    <w:rsid w:val="00E4317C"/>
    <w:rsid w:val="00E43A4F"/>
    <w:rsid w:val="00E43E1C"/>
    <w:rsid w:val="00E451DF"/>
    <w:rsid w:val="00E454CF"/>
    <w:rsid w:val="00E53C38"/>
    <w:rsid w:val="00E54DCF"/>
    <w:rsid w:val="00E5520E"/>
    <w:rsid w:val="00E5716B"/>
    <w:rsid w:val="00E575A2"/>
    <w:rsid w:val="00E604A5"/>
    <w:rsid w:val="00E63983"/>
    <w:rsid w:val="00E65454"/>
    <w:rsid w:val="00E65F29"/>
    <w:rsid w:val="00E71C17"/>
    <w:rsid w:val="00E71DE1"/>
    <w:rsid w:val="00E731BB"/>
    <w:rsid w:val="00E75121"/>
    <w:rsid w:val="00E76782"/>
    <w:rsid w:val="00E7746E"/>
    <w:rsid w:val="00E804E8"/>
    <w:rsid w:val="00E80E5C"/>
    <w:rsid w:val="00E8103C"/>
    <w:rsid w:val="00E8145A"/>
    <w:rsid w:val="00E84218"/>
    <w:rsid w:val="00E84FAF"/>
    <w:rsid w:val="00E856CA"/>
    <w:rsid w:val="00E914CD"/>
    <w:rsid w:val="00E915F0"/>
    <w:rsid w:val="00E91695"/>
    <w:rsid w:val="00E94732"/>
    <w:rsid w:val="00E94A74"/>
    <w:rsid w:val="00E975CE"/>
    <w:rsid w:val="00EA073F"/>
    <w:rsid w:val="00EA1B09"/>
    <w:rsid w:val="00EA48D5"/>
    <w:rsid w:val="00EA4E6C"/>
    <w:rsid w:val="00EA7BDF"/>
    <w:rsid w:val="00EA7EF0"/>
    <w:rsid w:val="00EB1A8E"/>
    <w:rsid w:val="00EB32F8"/>
    <w:rsid w:val="00EB3BBA"/>
    <w:rsid w:val="00EB6672"/>
    <w:rsid w:val="00EB77D9"/>
    <w:rsid w:val="00EC0B8C"/>
    <w:rsid w:val="00EC6A69"/>
    <w:rsid w:val="00EC7DF4"/>
    <w:rsid w:val="00ED0FF2"/>
    <w:rsid w:val="00ED280F"/>
    <w:rsid w:val="00ED4AEA"/>
    <w:rsid w:val="00ED7522"/>
    <w:rsid w:val="00EE0C0E"/>
    <w:rsid w:val="00EE1BE1"/>
    <w:rsid w:val="00EE3157"/>
    <w:rsid w:val="00EE48B8"/>
    <w:rsid w:val="00EE5E90"/>
    <w:rsid w:val="00EF0804"/>
    <w:rsid w:val="00EF4D0C"/>
    <w:rsid w:val="00EF4FEF"/>
    <w:rsid w:val="00EF5238"/>
    <w:rsid w:val="00EF65F9"/>
    <w:rsid w:val="00EF7A6A"/>
    <w:rsid w:val="00EF7B4D"/>
    <w:rsid w:val="00EF7BED"/>
    <w:rsid w:val="00EF7E3B"/>
    <w:rsid w:val="00F044CA"/>
    <w:rsid w:val="00F1230C"/>
    <w:rsid w:val="00F2040E"/>
    <w:rsid w:val="00F262FF"/>
    <w:rsid w:val="00F309E2"/>
    <w:rsid w:val="00F320BE"/>
    <w:rsid w:val="00F41392"/>
    <w:rsid w:val="00F420D3"/>
    <w:rsid w:val="00F42523"/>
    <w:rsid w:val="00F43C27"/>
    <w:rsid w:val="00F44208"/>
    <w:rsid w:val="00F44499"/>
    <w:rsid w:val="00F52A25"/>
    <w:rsid w:val="00F53631"/>
    <w:rsid w:val="00F56990"/>
    <w:rsid w:val="00F70CCB"/>
    <w:rsid w:val="00F711CD"/>
    <w:rsid w:val="00F71548"/>
    <w:rsid w:val="00F729EE"/>
    <w:rsid w:val="00F72A8A"/>
    <w:rsid w:val="00F75E99"/>
    <w:rsid w:val="00F768D0"/>
    <w:rsid w:val="00F77BA6"/>
    <w:rsid w:val="00F80316"/>
    <w:rsid w:val="00F87C06"/>
    <w:rsid w:val="00F90F35"/>
    <w:rsid w:val="00F915FB"/>
    <w:rsid w:val="00F9304C"/>
    <w:rsid w:val="00F9397D"/>
    <w:rsid w:val="00F93F4A"/>
    <w:rsid w:val="00F97B3F"/>
    <w:rsid w:val="00F97D4A"/>
    <w:rsid w:val="00FA0880"/>
    <w:rsid w:val="00FA307B"/>
    <w:rsid w:val="00FA429E"/>
    <w:rsid w:val="00FA69E4"/>
    <w:rsid w:val="00FB0BFB"/>
    <w:rsid w:val="00FB0ED7"/>
    <w:rsid w:val="00FB1C70"/>
    <w:rsid w:val="00FB293E"/>
    <w:rsid w:val="00FB3747"/>
    <w:rsid w:val="00FB3A3B"/>
    <w:rsid w:val="00FB3DFF"/>
    <w:rsid w:val="00FB44EF"/>
    <w:rsid w:val="00FB6441"/>
    <w:rsid w:val="00FC1E92"/>
    <w:rsid w:val="00FC217B"/>
    <w:rsid w:val="00FC2F3A"/>
    <w:rsid w:val="00FC38DF"/>
    <w:rsid w:val="00FC45D9"/>
    <w:rsid w:val="00FC4F7B"/>
    <w:rsid w:val="00FC574C"/>
    <w:rsid w:val="00FC6E99"/>
    <w:rsid w:val="00FD33C0"/>
    <w:rsid w:val="00FD6B2B"/>
    <w:rsid w:val="00FD71B4"/>
    <w:rsid w:val="00FE1F20"/>
    <w:rsid w:val="00FE54A2"/>
    <w:rsid w:val="00FE6C2A"/>
    <w:rsid w:val="00FE7F1D"/>
    <w:rsid w:val="00FF354C"/>
    <w:rsid w:val="00FF5A37"/>
    <w:rsid w:val="00FF603B"/>
    <w:rsid w:val="00FF6532"/>
    <w:rsid w:val="00FF660D"/>
    <w:rsid w:val="00FF6ADD"/>
    <w:rsid w:val="02B41A86"/>
    <w:rsid w:val="032613B0"/>
    <w:rsid w:val="032F8F6E"/>
    <w:rsid w:val="037A5BE2"/>
    <w:rsid w:val="03D0CCE4"/>
    <w:rsid w:val="04B7A199"/>
    <w:rsid w:val="0897CF16"/>
    <w:rsid w:val="09B6E1F5"/>
    <w:rsid w:val="0D2A8227"/>
    <w:rsid w:val="0DEDB792"/>
    <w:rsid w:val="0E1B062D"/>
    <w:rsid w:val="0E754D90"/>
    <w:rsid w:val="0F7DABA5"/>
    <w:rsid w:val="0FFED547"/>
    <w:rsid w:val="1022408C"/>
    <w:rsid w:val="104EF3EA"/>
    <w:rsid w:val="113777DE"/>
    <w:rsid w:val="12031C13"/>
    <w:rsid w:val="1216009E"/>
    <w:rsid w:val="121DF6C0"/>
    <w:rsid w:val="1347B1A6"/>
    <w:rsid w:val="135B08F4"/>
    <w:rsid w:val="136F9873"/>
    <w:rsid w:val="1384EFCE"/>
    <w:rsid w:val="140FE5EA"/>
    <w:rsid w:val="163053A6"/>
    <w:rsid w:val="1703EFC6"/>
    <w:rsid w:val="17679D62"/>
    <w:rsid w:val="1806A256"/>
    <w:rsid w:val="1BB4D606"/>
    <w:rsid w:val="1CB2F072"/>
    <w:rsid w:val="1F627110"/>
    <w:rsid w:val="1F719E40"/>
    <w:rsid w:val="20DD2388"/>
    <w:rsid w:val="21748C85"/>
    <w:rsid w:val="24DC0240"/>
    <w:rsid w:val="253DBAF4"/>
    <w:rsid w:val="279D6622"/>
    <w:rsid w:val="27A9D5C1"/>
    <w:rsid w:val="280FF434"/>
    <w:rsid w:val="283246C7"/>
    <w:rsid w:val="2A00417D"/>
    <w:rsid w:val="2C89B6C9"/>
    <w:rsid w:val="2D17E0B2"/>
    <w:rsid w:val="2D466423"/>
    <w:rsid w:val="2E1092B7"/>
    <w:rsid w:val="2F01302D"/>
    <w:rsid w:val="2F363CA5"/>
    <w:rsid w:val="2FB8E193"/>
    <w:rsid w:val="30E27548"/>
    <w:rsid w:val="3158DBFB"/>
    <w:rsid w:val="34D9959D"/>
    <w:rsid w:val="37DEBA3F"/>
    <w:rsid w:val="38E13ABF"/>
    <w:rsid w:val="3A61F739"/>
    <w:rsid w:val="3AB1363F"/>
    <w:rsid w:val="3B01AD26"/>
    <w:rsid w:val="3C79C7ED"/>
    <w:rsid w:val="3E0F93F4"/>
    <w:rsid w:val="3F1E95BC"/>
    <w:rsid w:val="401A36C5"/>
    <w:rsid w:val="40614621"/>
    <w:rsid w:val="41EE47F0"/>
    <w:rsid w:val="42DACC28"/>
    <w:rsid w:val="431E0517"/>
    <w:rsid w:val="43234D5D"/>
    <w:rsid w:val="434D3EE9"/>
    <w:rsid w:val="4377AD05"/>
    <w:rsid w:val="441FE210"/>
    <w:rsid w:val="469965A2"/>
    <w:rsid w:val="49C8267D"/>
    <w:rsid w:val="4C2CFDF3"/>
    <w:rsid w:val="4D1F9A53"/>
    <w:rsid w:val="4F6CB383"/>
    <w:rsid w:val="4F79C6C7"/>
    <w:rsid w:val="4F7AADB9"/>
    <w:rsid w:val="4F8F6EE7"/>
    <w:rsid w:val="50DB68A7"/>
    <w:rsid w:val="52E57749"/>
    <w:rsid w:val="53922351"/>
    <w:rsid w:val="53D04C95"/>
    <w:rsid w:val="5573299E"/>
    <w:rsid w:val="55C14DC9"/>
    <w:rsid w:val="581FA0DB"/>
    <w:rsid w:val="58911B14"/>
    <w:rsid w:val="58A7331C"/>
    <w:rsid w:val="5995942E"/>
    <w:rsid w:val="5BA00C62"/>
    <w:rsid w:val="5BB2B236"/>
    <w:rsid w:val="5BD8EAF5"/>
    <w:rsid w:val="5BE97F19"/>
    <w:rsid w:val="5C4AC336"/>
    <w:rsid w:val="5C4EAE0D"/>
    <w:rsid w:val="5CE9E1F1"/>
    <w:rsid w:val="5E69D09C"/>
    <w:rsid w:val="5FE3B173"/>
    <w:rsid w:val="60F67E63"/>
    <w:rsid w:val="6230C1F5"/>
    <w:rsid w:val="623EC4B6"/>
    <w:rsid w:val="62864618"/>
    <w:rsid w:val="63AEDD24"/>
    <w:rsid w:val="64DCC91B"/>
    <w:rsid w:val="65AA6AC3"/>
    <w:rsid w:val="682B249E"/>
    <w:rsid w:val="68A0A755"/>
    <w:rsid w:val="69B5EEF4"/>
    <w:rsid w:val="6A1F5C02"/>
    <w:rsid w:val="6B3B9E64"/>
    <w:rsid w:val="6B497679"/>
    <w:rsid w:val="6C419BC7"/>
    <w:rsid w:val="6F3C2489"/>
    <w:rsid w:val="6F69D4A7"/>
    <w:rsid w:val="701D4793"/>
    <w:rsid w:val="7144D902"/>
    <w:rsid w:val="717B9F47"/>
    <w:rsid w:val="72520080"/>
    <w:rsid w:val="72ECAA38"/>
    <w:rsid w:val="72EE2E28"/>
    <w:rsid w:val="73588775"/>
    <w:rsid w:val="751B3EBD"/>
    <w:rsid w:val="75B2473C"/>
    <w:rsid w:val="775BC9AE"/>
    <w:rsid w:val="78424EA2"/>
    <w:rsid w:val="78792A3B"/>
    <w:rsid w:val="7A04781F"/>
    <w:rsid w:val="7A808E4C"/>
    <w:rsid w:val="7B9F4240"/>
    <w:rsid w:val="7DEFD125"/>
    <w:rsid w:val="7E7667E0"/>
    <w:rsid w:val="7FB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D7E9E"/>
  <w15:chartTrackingRefBased/>
  <w15:docId w15:val="{FF90F4DB-413D-4CE0-A67D-5F671FE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DD"/>
  </w:style>
  <w:style w:type="paragraph" w:styleId="Heading1">
    <w:name w:val="heading 1"/>
    <w:basedOn w:val="Normal"/>
    <w:next w:val="Normal"/>
    <w:link w:val="Heading1Char"/>
    <w:uiPriority w:val="9"/>
    <w:qFormat/>
    <w:rsid w:val="00891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F6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FA5"/>
    <w:rPr>
      <w:sz w:val="20"/>
      <w:szCs w:val="20"/>
    </w:rPr>
  </w:style>
  <w:style w:type="character" w:customStyle="1" w:styleId="normaltextrun">
    <w:name w:val="normaltextrun"/>
    <w:basedOn w:val="DefaultParagraphFont"/>
    <w:rsid w:val="0006596E"/>
  </w:style>
  <w:style w:type="paragraph" w:styleId="Header">
    <w:name w:val="header"/>
    <w:basedOn w:val="Normal"/>
    <w:link w:val="HeaderChar"/>
    <w:uiPriority w:val="99"/>
    <w:unhideWhenUsed/>
    <w:rsid w:val="005B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20"/>
  </w:style>
  <w:style w:type="paragraph" w:styleId="Footer">
    <w:name w:val="footer"/>
    <w:basedOn w:val="Normal"/>
    <w:link w:val="FooterChar"/>
    <w:uiPriority w:val="99"/>
    <w:unhideWhenUsed/>
    <w:rsid w:val="005B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48B8"/>
    <w:pPr>
      <w:spacing w:after="0" w:line="240" w:lineRule="auto"/>
    </w:pPr>
  </w:style>
  <w:style w:type="paragraph" w:customStyle="1" w:styleId="pf0">
    <w:name w:val="pf0"/>
    <w:basedOn w:val="Normal"/>
    <w:rsid w:val="005E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5E66DF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F71548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1405"/>
  </w:style>
  <w:style w:type="character" w:customStyle="1" w:styleId="Heading1Char">
    <w:name w:val="Heading 1 Char"/>
    <w:basedOn w:val="DefaultParagraphFont"/>
    <w:link w:val="Heading1"/>
    <w:uiPriority w:val="9"/>
    <w:rsid w:val="00891B0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aragraph">
    <w:name w:val="paragraph"/>
    <w:basedOn w:val="Normal"/>
    <w:rsid w:val="0089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0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0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0B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E43A4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36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1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260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E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sca_esv=afa94e21eef4b989&amp;rlz=1C1GCEA_enGB1011GB1012&amp;q=Science,+technology,+engineering,+and+mathematics&amp;stick=H4sIAAAAAAAAAONgFuLUz9U3sExOLkxWQjAfMZpwC7z8cU9YSnvSmpPXGFW5uIIz8std80oySyqFxLnYoCxeKW4uhC6eRayGwcmZqXnJqToKJanJGXn5OfnplToKqXnpmXmpqUWZeek6Col5KQq5iSUZqUAiM7kYAMtBfKODAAAA&amp;sa=X&amp;sqi=2&amp;ved=2ahUKEwiwwuey6LaMAxWVwAIHHW8xAEYQ_coHKAB6BAgWEA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D75C03564B540B46285215D2974D4" ma:contentTypeVersion="4" ma:contentTypeDescription="Create a new document." ma:contentTypeScope="" ma:versionID="461d2e60d5dc0729c5e3048af51dfd0a">
  <xsd:schema xmlns:xsd="http://www.w3.org/2001/XMLSchema" xmlns:xs="http://www.w3.org/2001/XMLSchema" xmlns:p="http://schemas.microsoft.com/office/2006/metadata/properties" xmlns:ns2="5257afcf-85fa-49f7-b8b6-71947dcb05ad" targetNamespace="http://schemas.microsoft.com/office/2006/metadata/properties" ma:root="true" ma:fieldsID="c52ea716c77db1c20f92b4662213528c" ns2:_="">
    <xsd:import namespace="5257afcf-85fa-49f7-b8b6-71947dcb0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afcf-85fa-49f7-b8b6-71947dcb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9118-EDEE-406D-AE72-8EC36763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7afcf-85fa-49f7-b8b6-71947dcb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11196-1680-45F2-A076-32E300DDF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8CC9-8716-4A7E-A2F8-D821F24449C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257afcf-85fa-49f7-b8b6-71947dcb05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27C074-D796-423A-B460-3678E518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4866</Characters>
  <Application>Microsoft Office Word</Application>
  <DocSecurity>0</DocSecurity>
  <Lines>40</Lines>
  <Paragraphs>11</Paragraphs>
  <ScaleCrop>false</ScaleCrop>
  <Company>University of Leeds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Keegan</dc:creator>
  <cp:keywords/>
  <dc:description/>
  <cp:lastModifiedBy>Catherine Cho</cp:lastModifiedBy>
  <cp:revision>2</cp:revision>
  <cp:lastPrinted>2025-02-04T14:44:00Z</cp:lastPrinted>
  <dcterms:created xsi:type="dcterms:W3CDTF">2025-06-12T06:06:00Z</dcterms:created>
  <dcterms:modified xsi:type="dcterms:W3CDTF">2025-06-12T06:06:00Z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0x01010093BD75C03564B540B46285215D2974D4</vt:lpwstr>
  </property>
</Properties>
</file>